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E55A" w14:textId="7E722C9D" w:rsidR="006A3E07" w:rsidRPr="0076020C" w:rsidRDefault="00DC3154" w:rsidP="00D0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A3E07">
        <w:tab/>
      </w:r>
      <w:r w:rsidR="006A3E07">
        <w:tab/>
      </w:r>
      <w:r w:rsidR="006A3E07">
        <w:tab/>
      </w:r>
      <w:r w:rsidR="006A3E07">
        <w:tab/>
      </w:r>
      <w:r w:rsidR="006A3E07">
        <w:tab/>
      </w:r>
      <w:r w:rsidR="006A3E07">
        <w:tab/>
      </w:r>
      <w:r w:rsidR="006A3E07">
        <w:tab/>
      </w:r>
      <w:r w:rsidR="006A3E07">
        <w:tab/>
      </w:r>
      <w:r w:rsidR="006A3E07"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      </w:t>
      </w:r>
      <w:r w:rsidR="006A3E07"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9B03D3">
        <w:rPr>
          <w:rFonts w:ascii="Times New Roman" w:hAnsi="Times New Roman" w:cs="Times New Roman"/>
          <w:sz w:val="24"/>
          <w:szCs w:val="24"/>
        </w:rPr>
        <w:t>431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442A38">
        <w:rPr>
          <w:rFonts w:ascii="Times New Roman" w:hAnsi="Times New Roman" w:cs="Times New Roman"/>
          <w:sz w:val="24"/>
          <w:szCs w:val="24"/>
        </w:rPr>
        <w:t>1</w:t>
      </w:r>
      <w:r w:rsidR="00591029">
        <w:rPr>
          <w:rFonts w:ascii="Times New Roman" w:hAnsi="Times New Roman" w:cs="Times New Roman"/>
          <w:sz w:val="24"/>
          <w:szCs w:val="24"/>
        </w:rPr>
        <w:t>,</w:t>
      </w:r>
      <w:r w:rsidR="00D06D0E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z dnia</w:t>
      </w:r>
      <w:r w:rsidR="00D06D0E">
        <w:rPr>
          <w:rFonts w:ascii="Times New Roman" w:hAnsi="Times New Roman" w:cs="Times New Roman"/>
          <w:sz w:val="24"/>
          <w:szCs w:val="24"/>
        </w:rPr>
        <w:t xml:space="preserve"> </w:t>
      </w:r>
      <w:r w:rsidR="009B03D3">
        <w:rPr>
          <w:rFonts w:ascii="Times New Roman" w:hAnsi="Times New Roman" w:cs="Times New Roman"/>
          <w:sz w:val="24"/>
          <w:szCs w:val="24"/>
        </w:rPr>
        <w:t>29</w:t>
      </w:r>
      <w:r w:rsidR="0076020C">
        <w:rPr>
          <w:rFonts w:ascii="Times New Roman" w:hAnsi="Times New Roman" w:cs="Times New Roman"/>
          <w:sz w:val="24"/>
          <w:szCs w:val="24"/>
        </w:rPr>
        <w:t>.</w:t>
      </w:r>
      <w:r w:rsidR="00442A38">
        <w:rPr>
          <w:rFonts w:ascii="Times New Roman" w:hAnsi="Times New Roman" w:cs="Times New Roman"/>
          <w:sz w:val="24"/>
          <w:szCs w:val="24"/>
        </w:rPr>
        <w:t>03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442A38">
        <w:rPr>
          <w:rFonts w:ascii="Times New Roman" w:hAnsi="Times New Roman" w:cs="Times New Roman"/>
          <w:sz w:val="24"/>
          <w:szCs w:val="24"/>
        </w:rPr>
        <w:t>1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7EE58C7A" w14:textId="7C1AFFBA" w:rsidR="00485008" w:rsidRDefault="006A3E07" w:rsidP="0048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955FCF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85008" w:rsidRPr="00955FCF">
        <w:rPr>
          <w:rFonts w:ascii="Times New Roman" w:hAnsi="Times New Roman" w:cs="Times New Roman"/>
          <w:sz w:val="32"/>
          <w:szCs w:val="32"/>
        </w:rPr>
        <w:t xml:space="preserve">  </w:t>
      </w:r>
      <w:r w:rsidR="00485008">
        <w:rPr>
          <w:rFonts w:ascii="Times New Roman" w:hAnsi="Times New Roman" w:cs="Times New Roman"/>
          <w:sz w:val="32"/>
          <w:szCs w:val="32"/>
        </w:rPr>
        <w:t xml:space="preserve">       </w:t>
      </w:r>
      <w:r w:rsidR="00485008" w:rsidRPr="00955F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CD20F0" w14:textId="3815DD29" w:rsidR="00485008" w:rsidRPr="00FA7A13" w:rsidRDefault="009B03D3" w:rsidP="00485008">
      <w:pPr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85008"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485008">
        <w:rPr>
          <w:rFonts w:ascii="Times New Roman" w:hAnsi="Times New Roman" w:cs="Times New Roman"/>
          <w:b/>
          <w:bCs/>
          <w:sz w:val="28"/>
          <w:szCs w:val="28"/>
        </w:rPr>
        <w:t>onej</w:t>
      </w:r>
      <w:r w:rsidR="00485008"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24B9592F" w14:textId="0EAECB76" w:rsidR="00485008" w:rsidRDefault="00485008" w:rsidP="00485008">
      <w:pPr>
        <w:ind w:right="-880" w:firstLine="708"/>
        <w:rPr>
          <w:rFonts w:ascii="Times New Roman" w:hAnsi="Times New Roman" w:cs="Times New Roman"/>
          <w:sz w:val="32"/>
          <w:szCs w:val="32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 (t.j. Dz.U. z 2020r., poz 1990) podaje się do publicznej wiadomości wykaz nieruchomości stanowiącej własność Gminy Trzcińsko-Zdrój przeznaczonej do sprzedaży w drodze bezprzetargowej.</w:t>
      </w:r>
    </w:p>
    <w:p w14:paraId="773AFB63" w14:textId="26B6F205" w:rsidR="00C164D1" w:rsidRPr="009079E2" w:rsidRDefault="00C164D1" w:rsidP="00C300AD">
      <w:pPr>
        <w:ind w:left="-567" w:right="-30" w:firstLine="567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9B03D3">
        <w:trPr>
          <w:trHeight w:val="536"/>
        </w:trPr>
        <w:tc>
          <w:tcPr>
            <w:tcW w:w="277" w:type="dxa"/>
          </w:tcPr>
          <w:p w14:paraId="3F1C63BA" w14:textId="77777777" w:rsidR="00485008" w:rsidRDefault="0048500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B4E0D10" w14:textId="77777777" w:rsidR="00485008" w:rsidRPr="00143B69" w:rsidRDefault="00485008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72286A2A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A163DB" w:rsidRPr="005D4A16">
              <w:rPr>
                <w:rFonts w:ascii="Times New Roman" w:hAnsi="Times New Roman" w:cs="Times New Roman"/>
              </w:rPr>
              <w:t xml:space="preserve"> dla </w:t>
            </w:r>
            <w:r w:rsidR="004C15E9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7368" w:type="dxa"/>
          </w:tcPr>
          <w:p w14:paraId="0CCCC6AA" w14:textId="73B10511" w:rsidR="00C74CA9" w:rsidRPr="00445894" w:rsidRDefault="00C74CA9" w:rsidP="009B0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3765F248" w:rsidR="00C74CA9" w:rsidRPr="00143B69" w:rsidRDefault="00F82A74" w:rsidP="00F8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049E1"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502DB4" w:rsidRPr="00143B69" w14:paraId="531F2ACC" w14:textId="77777777" w:rsidTr="009B03D3">
        <w:trPr>
          <w:trHeight w:val="972"/>
        </w:trPr>
        <w:tc>
          <w:tcPr>
            <w:tcW w:w="277" w:type="dxa"/>
          </w:tcPr>
          <w:p w14:paraId="35B04E06" w14:textId="77777777" w:rsidR="00502DB4" w:rsidRDefault="00502DB4" w:rsidP="00502DB4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502DB4" w:rsidRDefault="00502DB4" w:rsidP="00502DB4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502DB4" w:rsidRDefault="00502DB4" w:rsidP="00502DB4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73275981" w:rsidR="00502DB4" w:rsidRPr="00143B69" w:rsidRDefault="00502DB4" w:rsidP="00502DB4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502DB4" w:rsidRDefault="00502DB4" w:rsidP="00502DB4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502DB4" w:rsidRDefault="00502DB4" w:rsidP="00502DB4">
            <w:pPr>
              <w:jc w:val="both"/>
              <w:rPr>
                <w:rFonts w:ascii="Times New Roman" w:hAnsi="Times New Roman" w:cs="Times New Roman"/>
              </w:rPr>
            </w:pPr>
          </w:p>
          <w:p w14:paraId="204EAA19" w14:textId="1C5338EB" w:rsidR="00502DB4" w:rsidRPr="00143B69" w:rsidRDefault="00502DB4" w:rsidP="00356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Strzeszów</w:t>
            </w:r>
          </w:p>
        </w:tc>
        <w:tc>
          <w:tcPr>
            <w:tcW w:w="835" w:type="dxa"/>
          </w:tcPr>
          <w:p w14:paraId="04E04DD0" w14:textId="77777777" w:rsidR="00502DB4" w:rsidRPr="00143B69" w:rsidRDefault="00502DB4" w:rsidP="00502DB4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502DB4" w:rsidRDefault="00502DB4" w:rsidP="00502DB4">
            <w:pPr>
              <w:jc w:val="center"/>
              <w:rPr>
                <w:rFonts w:ascii="Times New Roman" w:hAnsi="Times New Roman" w:cs="Times New Roman"/>
              </w:rPr>
            </w:pPr>
          </w:p>
          <w:p w14:paraId="2C15D80A" w14:textId="52EA142B" w:rsidR="00502DB4" w:rsidRPr="00143B69" w:rsidRDefault="00502DB4" w:rsidP="00356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dz.nr 202 lokal nr 1 w budynku </w:t>
            </w:r>
            <w:r w:rsidR="00356838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</w:tcPr>
          <w:p w14:paraId="477D419B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</w:p>
          <w:p w14:paraId="2B4AA05E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F6ED71" w14:textId="77777777" w:rsidR="00502DB4" w:rsidRDefault="00502DB4" w:rsidP="00356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dz.-802m²</w:t>
            </w:r>
          </w:p>
          <w:p w14:paraId="74F08EB9" w14:textId="64000A33" w:rsidR="00502DB4" w:rsidRPr="00143B69" w:rsidRDefault="00502DB4" w:rsidP="00356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-56,10 m²</w:t>
            </w:r>
          </w:p>
        </w:tc>
        <w:tc>
          <w:tcPr>
            <w:tcW w:w="1534" w:type="dxa"/>
          </w:tcPr>
          <w:p w14:paraId="532AF27B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</w:p>
          <w:p w14:paraId="5E55B4DC" w14:textId="43422CDF" w:rsidR="00502DB4" w:rsidRPr="00143B69" w:rsidRDefault="00502DB4" w:rsidP="0050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48 650,00 zł</w:t>
            </w:r>
          </w:p>
        </w:tc>
        <w:tc>
          <w:tcPr>
            <w:tcW w:w="1253" w:type="dxa"/>
          </w:tcPr>
          <w:p w14:paraId="3007E4F9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</w:p>
          <w:p w14:paraId="39E7FB13" w14:textId="77777777" w:rsidR="00502DB4" w:rsidRDefault="00502DB4" w:rsidP="00502DB4">
            <w:pPr>
              <w:rPr>
                <w:rFonts w:ascii="Times New Roman" w:hAnsi="Times New Roman" w:cs="Times New Roman"/>
              </w:rPr>
            </w:pPr>
          </w:p>
          <w:p w14:paraId="19084E44" w14:textId="03D4E172" w:rsidR="00502DB4" w:rsidRPr="00143B69" w:rsidRDefault="00502DB4" w:rsidP="0050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mieszkalny wraz z udziałem do 421/1000 w częściach wspólnych</w:t>
            </w:r>
            <w:r w:rsidR="00536D20">
              <w:rPr>
                <w:rFonts w:ascii="Times New Roman" w:hAnsi="Times New Roman" w:cs="Times New Roman"/>
              </w:rPr>
              <w:t xml:space="preserve"> budynk</w:t>
            </w:r>
            <w:r w:rsidR="007609D2">
              <w:rPr>
                <w:rFonts w:ascii="Times New Roman" w:hAnsi="Times New Roman" w:cs="Times New Roman"/>
              </w:rPr>
              <w:t>u mieszk.</w:t>
            </w:r>
            <w:r w:rsidR="00536D20">
              <w:rPr>
                <w:rFonts w:ascii="Times New Roman" w:hAnsi="Times New Roman" w:cs="Times New Roman"/>
              </w:rPr>
              <w:t xml:space="preserve"> i </w:t>
            </w:r>
            <w:r w:rsidR="002402BB">
              <w:rPr>
                <w:rFonts w:ascii="Times New Roman" w:hAnsi="Times New Roman" w:cs="Times New Roman"/>
              </w:rPr>
              <w:t xml:space="preserve">  </w:t>
            </w:r>
            <w:r w:rsidR="007609D2">
              <w:rPr>
                <w:rFonts w:ascii="Times New Roman" w:hAnsi="Times New Roman" w:cs="Times New Roman"/>
              </w:rPr>
              <w:t xml:space="preserve">2-ch bud. gospod. oraz w </w:t>
            </w:r>
            <w:r w:rsidR="00536D20">
              <w:rPr>
                <w:rFonts w:ascii="Times New Roman" w:hAnsi="Times New Roman" w:cs="Times New Roman"/>
              </w:rPr>
              <w:t>grun</w:t>
            </w:r>
            <w:r w:rsidR="007609D2">
              <w:rPr>
                <w:rFonts w:ascii="Times New Roman" w:hAnsi="Times New Roman" w:cs="Times New Roman"/>
              </w:rPr>
              <w:t>cie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</w:tcPr>
          <w:p w14:paraId="6EAF4138" w14:textId="77777777" w:rsidR="00502DB4" w:rsidRPr="00ED11AC" w:rsidRDefault="00502DB4" w:rsidP="0050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502DB4" w:rsidRPr="00ED11AC" w:rsidRDefault="00502DB4" w:rsidP="00502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77777777" w:rsidR="00502DB4" w:rsidRPr="00ED11AC" w:rsidRDefault="00502DB4" w:rsidP="00502D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65FC3A" w14:textId="59689DA9" w:rsidR="00502DB4" w:rsidRPr="00833247" w:rsidRDefault="00502DB4" w:rsidP="00502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32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SZ1Y/00038615/5</w:t>
            </w:r>
          </w:p>
        </w:tc>
        <w:tc>
          <w:tcPr>
            <w:tcW w:w="7368" w:type="dxa"/>
          </w:tcPr>
          <w:p w14:paraId="78B21885" w14:textId="47728914" w:rsidR="0062269D" w:rsidRPr="00E56D46" w:rsidRDefault="0062269D" w:rsidP="00176BD5">
            <w:pPr>
              <w:ind w:right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56D46">
              <w:rPr>
                <w:rFonts w:ascii="Times New Roman" w:eastAsia="Times New Roman" w:hAnsi="Times New Roman" w:cs="Times New Roman"/>
                <w:bCs/>
                <w:lang w:eastAsia="pl-PL"/>
              </w:rPr>
              <w:t>Budynek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w którym znajduje się lokal </w:t>
            </w:r>
            <w:r w:rsidRPr="00E56D4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został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wybudowany przed 1939 r.</w:t>
            </w:r>
          </w:p>
          <w:p w14:paraId="63639A9A" w14:textId="3A6AA9E1" w:rsidR="0062269D" w:rsidRDefault="0062269D" w:rsidP="00176BD5">
            <w:pPr>
              <w:tabs>
                <w:tab w:val="left" w:pos="6836"/>
              </w:tabs>
              <w:ind w:right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F4F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Lokal mieszkalny nr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o powierzchni użytkowej – 56,10</w:t>
            </w:r>
            <w:r w:rsidRPr="00DE01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CB01F6">
              <w:rPr>
                <w:rFonts w:ascii="Times New Roman" w:eastAsia="Times New Roman" w:hAnsi="Times New Roman" w:cs="Times New Roman"/>
                <w:b/>
                <w:lang w:eastAsia="pl-PL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Składa się z: 2 pokoi, kuchni, łazienki z w.c., oraz korytarza.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Stanowi własność Gminy T-Z </w:t>
            </w:r>
            <w:r w:rsidR="0055776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jest samodzielnym i wyodrębnionym lokalem. Fundamenty – murowane z kamienia, brak lub zniszczona izolacja pozioma i pionowa. Ściany zew. </w:t>
            </w:r>
            <w:r w:rsidR="00E125A7">
              <w:rPr>
                <w:rFonts w:ascii="Times New Roman" w:eastAsia="Times New Roman" w:hAnsi="Times New Roman" w:cs="Times New Roman"/>
                <w:bCs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yglowe wypełnione cegłą glinianą, szczyty bud. z cegły pełnej ceramicznej. Ogólny stan ścian zew. i konstrukcyjnych jest zły. Występują pęknięcia</w:t>
            </w:r>
            <w:r w:rsidR="0055776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wybrzuszenia spowodowane zwietrzeniem materiału. Stan tech. stropów nad parterem  - widoczne pęknięcia i wybrzuszenia. Dach –</w:t>
            </w:r>
            <w:r w:rsidR="0055776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 konstrukcji drewnianej krokwiowej, dwuspadowy pokryty dachówką zakładkowo-cementową. Stolarka okienna kwalifikuje się do wymiany. Podłogi w lokalu drewniane – również do wymiany. Ogrzewanie lokalu – piece kaflowe</w:t>
            </w:r>
            <w:r w:rsidR="0055776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kuchnia węglowa znajdująca się w kuchni. Aktualnie w lokalu jest sieć wodociągowa, kanalizacyjna i elektryczna. Stan techniczny – dostateczny. Cały lokal wymaga prac remontowo budowlanych i malowania.</w:t>
            </w:r>
          </w:p>
          <w:p w14:paraId="7F2F028C" w14:textId="29BFC14C" w:rsidR="0062269D" w:rsidRPr="00C73F9C" w:rsidRDefault="0062269D" w:rsidP="00176BD5">
            <w:pPr>
              <w:ind w:right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Budynki gospodarcze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nr 96 o pow. 31,00</w:t>
            </w:r>
            <w:r w:rsidRPr="00C73F9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CB01F6">
              <w:rPr>
                <w:rFonts w:ascii="Times New Roman" w:eastAsia="Times New Roman" w:hAnsi="Times New Roman" w:cs="Times New Roman"/>
                <w:b/>
                <w:lang w:eastAsia="pl-PL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100 o pow. 35,00 m</w:t>
            </w:r>
            <w:r w:rsidRPr="00CB01F6">
              <w:rPr>
                <w:rFonts w:ascii="Times New Roman" w:eastAsia="Times New Roman" w:hAnsi="Times New Roman" w:cs="Times New Roman"/>
                <w:b/>
                <w:lang w:eastAsia="pl-PL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  <w:p w14:paraId="4981B7AF" w14:textId="740EFF98" w:rsidR="0062269D" w:rsidRPr="00931023" w:rsidRDefault="0062269D" w:rsidP="00176BD5">
            <w:pPr>
              <w:ind w:right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Działka nr 202 powierzchnia 802 m</w:t>
            </w:r>
            <w:r w:rsidRPr="00CB01F6">
              <w:rPr>
                <w:rFonts w:ascii="Times New Roman" w:eastAsia="Times New Roman" w:hAnsi="Times New Roman" w:cs="Times New Roman"/>
                <w:b/>
                <w:lang w:eastAsia="pl-PL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położona jest w miejscowości Strzeszów w sąsiedztwie obiektów sakralnych i budynków mieszkalnych jednorodzinnych o charakterze zabudowy zagrodowej. Jest sklasyfikowana, jako: B-RIVb-0,0802 ha. Na działce nie występują zastoiska wodne ani okresowe ani trwałe. Kształt działki – dość regularny, zbliżony do prostokąta. Na działce znajduje się energia oraz sieć wodociągowa i kanalizacji sanitarnej.</w:t>
            </w:r>
          </w:p>
          <w:p w14:paraId="17302321" w14:textId="179F22C9" w:rsidR="0062269D" w:rsidRPr="0062269D" w:rsidRDefault="0062269D" w:rsidP="00176B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36FCC18F" w14:textId="26EE188A" w:rsidR="00502DB4" w:rsidRPr="005C674E" w:rsidRDefault="00502DB4" w:rsidP="00E125A7">
            <w:pPr>
              <w:jc w:val="both"/>
              <w:rPr>
                <w:rFonts w:ascii="Times New Roman" w:hAnsi="Times New Roman" w:cs="Times New Roman"/>
              </w:rPr>
            </w:pPr>
          </w:p>
          <w:p w14:paraId="2A6EE15E" w14:textId="77777777" w:rsidR="00502DB4" w:rsidRPr="005C674E" w:rsidRDefault="00502DB4" w:rsidP="00E125A7">
            <w:pPr>
              <w:jc w:val="both"/>
              <w:rPr>
                <w:rFonts w:ascii="Times New Roman" w:hAnsi="Times New Roman" w:cs="Times New Roman"/>
              </w:rPr>
            </w:pPr>
          </w:p>
          <w:p w14:paraId="0E96D5ED" w14:textId="77777777" w:rsidR="00502DB4" w:rsidRPr="005C674E" w:rsidRDefault="00502DB4" w:rsidP="00E125A7">
            <w:pPr>
              <w:jc w:val="both"/>
              <w:rPr>
                <w:rFonts w:ascii="Times New Roman" w:hAnsi="Times New Roman" w:cs="Times New Roman"/>
              </w:rPr>
            </w:pPr>
          </w:p>
          <w:p w14:paraId="199A64F1" w14:textId="1715F9AA" w:rsidR="00502DB4" w:rsidRPr="005C674E" w:rsidRDefault="00502DB4" w:rsidP="00E125A7">
            <w:pPr>
              <w:jc w:val="both"/>
              <w:rPr>
                <w:rFonts w:ascii="Times New Roman" w:hAnsi="Times New Roman" w:cs="Times New Roman"/>
              </w:rPr>
            </w:pPr>
            <w:r w:rsidRPr="005C674E"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40FAADB7" w14:textId="77777777" w:rsidR="00485008" w:rsidRDefault="00485008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6603F5D4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UWAGA!</w:t>
      </w:r>
    </w:p>
    <w:p w14:paraId="28814BDD" w14:textId="626AA5F9" w:rsidR="00004B34" w:rsidRPr="0007309E" w:rsidRDefault="00004B34" w:rsidP="00004B34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Wykaz nieruchomości przeznaczonej do sprzedaży wywieszono na okres 21 dni, tj. od </w:t>
      </w:r>
      <w:r w:rsidR="00656A5A">
        <w:rPr>
          <w:rFonts w:ascii="Times New Roman" w:eastAsia="SimSun" w:hAnsi="Times New Roman" w:cs="Times New Roman"/>
          <w:lang w:eastAsia="zh-CN"/>
        </w:rPr>
        <w:t>29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  <w:r w:rsidR="00D752CD">
        <w:rPr>
          <w:rFonts w:ascii="Times New Roman" w:eastAsia="SimSun" w:hAnsi="Times New Roman" w:cs="Times New Roman"/>
          <w:lang w:eastAsia="zh-CN"/>
        </w:rPr>
        <w:t>03</w:t>
      </w:r>
      <w:r w:rsidRPr="0007309E">
        <w:rPr>
          <w:rFonts w:ascii="Times New Roman" w:eastAsia="SimSun" w:hAnsi="Times New Roman" w:cs="Times New Roman"/>
          <w:lang w:eastAsia="zh-CN"/>
        </w:rPr>
        <w:t>.202</w:t>
      </w:r>
      <w:r w:rsidR="00D752CD">
        <w:rPr>
          <w:rFonts w:ascii="Times New Roman" w:eastAsia="SimSun" w:hAnsi="Times New Roman" w:cs="Times New Roman"/>
          <w:lang w:eastAsia="zh-CN"/>
        </w:rPr>
        <w:t>1</w:t>
      </w:r>
      <w:r w:rsidRPr="0007309E">
        <w:rPr>
          <w:rFonts w:ascii="Times New Roman" w:eastAsia="SimSun" w:hAnsi="Times New Roman" w:cs="Times New Roman"/>
          <w:lang w:eastAsia="zh-CN"/>
        </w:rPr>
        <w:t xml:space="preserve">r. na tablicy ogłoszeń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</w:t>
      </w:r>
      <w:r w:rsidRPr="0007309E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Gazecie </w:t>
      </w:r>
      <w:r w:rsidR="00624983" w:rsidRPr="0007309E">
        <w:rPr>
          <w:rFonts w:ascii="Times New Roman" w:eastAsia="SimSun" w:hAnsi="Times New Roman" w:cs="Times New Roman"/>
          <w:lang w:eastAsia="zh-CN"/>
        </w:rPr>
        <w:t>Kurier Szczeciński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</w:p>
    <w:p w14:paraId="03FBFDDD" w14:textId="38821078" w:rsidR="00004B34" w:rsidRPr="00A17E52" w:rsidRDefault="00004B34" w:rsidP="00EA41C8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17E52">
        <w:rPr>
          <w:rFonts w:ascii="Times New Roman" w:eastAsia="SimSun" w:hAnsi="Times New Roman" w:cs="Times New Roman"/>
          <w:lang w:eastAsia="zh-CN"/>
        </w:rPr>
        <w:t xml:space="preserve">Osobom, którym przysługuje pierwszeństwo w nabyciu nieruchomości na podstawie art. 34 ust. 1 pkt 1 i pkt 2 ustawy o gospodarce nieruchomościami mogą w 6 tygodni od </w:t>
      </w:r>
      <w:r w:rsidR="00EC4DD1" w:rsidRPr="00A17E52">
        <w:rPr>
          <w:rFonts w:ascii="Times New Roman" w:eastAsia="SimSun" w:hAnsi="Times New Roman" w:cs="Times New Roman"/>
          <w:lang w:eastAsia="zh-CN"/>
        </w:rPr>
        <w:t xml:space="preserve">dnia </w:t>
      </w:r>
      <w:r w:rsidR="00656A5A">
        <w:rPr>
          <w:rFonts w:ascii="Times New Roman" w:eastAsia="SimSun" w:hAnsi="Times New Roman" w:cs="Times New Roman"/>
          <w:lang w:eastAsia="zh-CN"/>
        </w:rPr>
        <w:t>29</w:t>
      </w:r>
      <w:r w:rsidR="00EC4DD1" w:rsidRPr="00A17E52">
        <w:rPr>
          <w:rFonts w:ascii="Times New Roman" w:eastAsia="SimSun" w:hAnsi="Times New Roman" w:cs="Times New Roman"/>
          <w:lang w:eastAsia="zh-CN"/>
        </w:rPr>
        <w:t>.</w:t>
      </w:r>
      <w:r w:rsidR="00D752CD">
        <w:rPr>
          <w:rFonts w:ascii="Times New Roman" w:eastAsia="SimSun" w:hAnsi="Times New Roman" w:cs="Times New Roman"/>
          <w:lang w:eastAsia="zh-CN"/>
        </w:rPr>
        <w:t>03</w:t>
      </w:r>
      <w:r w:rsidR="00EC4DD1" w:rsidRPr="00A17E52">
        <w:rPr>
          <w:rFonts w:ascii="Times New Roman" w:eastAsia="SimSun" w:hAnsi="Times New Roman" w:cs="Times New Roman"/>
          <w:lang w:eastAsia="zh-CN"/>
        </w:rPr>
        <w:t>.202</w:t>
      </w:r>
      <w:r w:rsidR="00D752CD">
        <w:rPr>
          <w:rFonts w:ascii="Times New Roman" w:eastAsia="SimSun" w:hAnsi="Times New Roman" w:cs="Times New Roman"/>
          <w:lang w:eastAsia="zh-CN"/>
        </w:rPr>
        <w:t>1</w:t>
      </w:r>
      <w:r w:rsidR="00EC4DD1" w:rsidRPr="00A17E52">
        <w:rPr>
          <w:rFonts w:ascii="Times New Roman" w:eastAsia="SimSun" w:hAnsi="Times New Roman" w:cs="Times New Roman"/>
          <w:lang w:eastAsia="zh-CN"/>
        </w:rPr>
        <w:t>r.</w:t>
      </w:r>
      <w:r w:rsidR="00D73BA4" w:rsidRPr="00A17E52">
        <w:rPr>
          <w:rFonts w:ascii="Times New Roman" w:eastAsia="SimSun" w:hAnsi="Times New Roman" w:cs="Times New Roman"/>
          <w:lang w:eastAsia="zh-CN"/>
        </w:rPr>
        <w:t xml:space="preserve"> </w:t>
      </w:r>
      <w:r w:rsidR="00EC4DD1" w:rsidRPr="00A17E52">
        <w:rPr>
          <w:rFonts w:ascii="Times New Roman" w:eastAsia="SimSun" w:hAnsi="Times New Roman" w:cs="Times New Roman"/>
          <w:lang w:eastAsia="zh-CN"/>
        </w:rPr>
        <w:t xml:space="preserve">(tj. </w:t>
      </w:r>
      <w:r w:rsidRPr="00A17E52">
        <w:rPr>
          <w:rFonts w:ascii="Times New Roman" w:eastAsia="SimSun" w:hAnsi="Times New Roman" w:cs="Times New Roman"/>
          <w:lang w:eastAsia="zh-CN"/>
        </w:rPr>
        <w:t>daty wywieszenia wykazu</w:t>
      </w:r>
      <w:r w:rsidR="00EC4DD1" w:rsidRPr="00A17E52">
        <w:rPr>
          <w:rFonts w:ascii="Times New Roman" w:eastAsia="SimSun" w:hAnsi="Times New Roman" w:cs="Times New Roman"/>
          <w:lang w:eastAsia="zh-CN"/>
        </w:rPr>
        <w:t>)</w:t>
      </w:r>
      <w:r w:rsidRPr="00A17E52">
        <w:rPr>
          <w:rFonts w:ascii="Times New Roman" w:eastAsia="SimSun" w:hAnsi="Times New Roman" w:cs="Times New Roman"/>
          <w:lang w:eastAsia="zh-CN"/>
        </w:rPr>
        <w:t xml:space="preserve"> złożyć wniosek o jej nabycie.</w:t>
      </w:r>
    </w:p>
    <w:p w14:paraId="5B2D069C" w14:textId="4F0635DC" w:rsidR="005761F6" w:rsidRPr="00485008" w:rsidRDefault="005761F6" w:rsidP="00EA41C8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lang w:eastAsia="zh-CN"/>
        </w:rPr>
      </w:pPr>
      <w:r w:rsidRPr="00A17E52">
        <w:rPr>
          <w:rFonts w:ascii="Times New Roman" w:eastAsia="SimSun" w:hAnsi="Times New Roman" w:cs="Times New Roman"/>
          <w:lang w:eastAsia="zh-CN"/>
        </w:rPr>
        <w:t xml:space="preserve">Do ceny nieruchomości ustalonej na podstawie operatu szacunkowego wykonanego przez rzeczoznawcę majątkowego zostanie zastosowana bonifikata </w:t>
      </w:r>
      <w:r w:rsidRPr="0007309E">
        <w:rPr>
          <w:rFonts w:ascii="Times New Roman" w:eastAsia="SimSun" w:hAnsi="Times New Roman" w:cs="Times New Roman"/>
          <w:lang w:eastAsia="zh-CN"/>
        </w:rPr>
        <w:t xml:space="preserve">zgodnie z Uchwałą Rady Miejskiej w Trzcińsku-Zdroju Nr XXV/283/2013 z dnia 05 września 2013r. </w:t>
      </w:r>
    </w:p>
    <w:p w14:paraId="3C4D25A5" w14:textId="76A9F3EB" w:rsidR="00485008" w:rsidRPr="0007309E" w:rsidRDefault="00485008" w:rsidP="00EA41C8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lang w:eastAsia="zh-CN"/>
        </w:rPr>
      </w:pPr>
      <w:r>
        <w:rPr>
          <w:rFonts w:ascii="Times New Roman" w:hAnsi="Times New Roman" w:cs="Times New Roman"/>
        </w:rPr>
        <w:t>Obecnie dla przedmiotowego terenu brak jest obowiązującego planu zagospodarowania przestrzennego. W nieobowiązującym już planie zagospodarowania przestrzennego miasta Trzcińsko-Zdrój - uchwalonego Uchwałą Rady Miejskiej Nr XXVIII/253/94 z dnia 18.02.1994 r. nieruchomości przeznaczone były pod budownictwo mieszkaniowe wielorodzinne z zabudową towarzyszącą.</w:t>
      </w:r>
    </w:p>
    <w:p w14:paraId="0EF21BA5" w14:textId="4F58CF38" w:rsidR="002E7E5C" w:rsidRPr="001260E1" w:rsidRDefault="00004B34" w:rsidP="006A3E07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1, pokój nr 13, lub pod numerem telefonu 91 414-80-88 wew.24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12F8F"/>
    <w:rsid w:val="000568F3"/>
    <w:rsid w:val="00057875"/>
    <w:rsid w:val="00060AB1"/>
    <w:rsid w:val="000674D5"/>
    <w:rsid w:val="0007309E"/>
    <w:rsid w:val="000B6570"/>
    <w:rsid w:val="000C363B"/>
    <w:rsid w:val="000D7E68"/>
    <w:rsid w:val="000E6843"/>
    <w:rsid w:val="000F6EFE"/>
    <w:rsid w:val="00100167"/>
    <w:rsid w:val="0010035B"/>
    <w:rsid w:val="001049E1"/>
    <w:rsid w:val="001260E1"/>
    <w:rsid w:val="001307F8"/>
    <w:rsid w:val="00143B69"/>
    <w:rsid w:val="00147119"/>
    <w:rsid w:val="00156A75"/>
    <w:rsid w:val="00156CCA"/>
    <w:rsid w:val="001678BF"/>
    <w:rsid w:val="001735F0"/>
    <w:rsid w:val="00176BD5"/>
    <w:rsid w:val="00180E28"/>
    <w:rsid w:val="001811A1"/>
    <w:rsid w:val="00182C18"/>
    <w:rsid w:val="001A081F"/>
    <w:rsid w:val="001B21A4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1CF6"/>
    <w:rsid w:val="002402BB"/>
    <w:rsid w:val="00272A1F"/>
    <w:rsid w:val="00274340"/>
    <w:rsid w:val="002B2A21"/>
    <w:rsid w:val="002B550E"/>
    <w:rsid w:val="002E37D6"/>
    <w:rsid w:val="002E7E5C"/>
    <w:rsid w:val="002F0590"/>
    <w:rsid w:val="0033180A"/>
    <w:rsid w:val="00334A87"/>
    <w:rsid w:val="00343C3B"/>
    <w:rsid w:val="00356838"/>
    <w:rsid w:val="0037450F"/>
    <w:rsid w:val="00382597"/>
    <w:rsid w:val="00386E66"/>
    <w:rsid w:val="00395754"/>
    <w:rsid w:val="003A28DE"/>
    <w:rsid w:val="003B04C3"/>
    <w:rsid w:val="003B331B"/>
    <w:rsid w:val="003B4C38"/>
    <w:rsid w:val="003C2CDB"/>
    <w:rsid w:val="003C40D8"/>
    <w:rsid w:val="003D5843"/>
    <w:rsid w:val="003F3362"/>
    <w:rsid w:val="00411A60"/>
    <w:rsid w:val="004170DB"/>
    <w:rsid w:val="00431D00"/>
    <w:rsid w:val="00432874"/>
    <w:rsid w:val="00442A38"/>
    <w:rsid w:val="00444E7D"/>
    <w:rsid w:val="00445894"/>
    <w:rsid w:val="00464146"/>
    <w:rsid w:val="00467FDD"/>
    <w:rsid w:val="00475458"/>
    <w:rsid w:val="00485008"/>
    <w:rsid w:val="00492DA0"/>
    <w:rsid w:val="00493362"/>
    <w:rsid w:val="00495719"/>
    <w:rsid w:val="004974E2"/>
    <w:rsid w:val="004A0A26"/>
    <w:rsid w:val="004C059A"/>
    <w:rsid w:val="004C15E9"/>
    <w:rsid w:val="004C353D"/>
    <w:rsid w:val="004C714B"/>
    <w:rsid w:val="004C7EE2"/>
    <w:rsid w:val="004F1208"/>
    <w:rsid w:val="00502DB4"/>
    <w:rsid w:val="00522247"/>
    <w:rsid w:val="00536D20"/>
    <w:rsid w:val="00544886"/>
    <w:rsid w:val="00555317"/>
    <w:rsid w:val="00557768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C674E"/>
    <w:rsid w:val="005D4A16"/>
    <w:rsid w:val="005E4D65"/>
    <w:rsid w:val="006049BE"/>
    <w:rsid w:val="00605F94"/>
    <w:rsid w:val="00612B98"/>
    <w:rsid w:val="006175C8"/>
    <w:rsid w:val="006177B0"/>
    <w:rsid w:val="0062269D"/>
    <w:rsid w:val="00624983"/>
    <w:rsid w:val="006307A5"/>
    <w:rsid w:val="00636E33"/>
    <w:rsid w:val="00644B2E"/>
    <w:rsid w:val="00656A5A"/>
    <w:rsid w:val="00663F8A"/>
    <w:rsid w:val="00665E37"/>
    <w:rsid w:val="00677335"/>
    <w:rsid w:val="006A3E07"/>
    <w:rsid w:val="006B510F"/>
    <w:rsid w:val="006C7019"/>
    <w:rsid w:val="00703C1B"/>
    <w:rsid w:val="00722268"/>
    <w:rsid w:val="00726282"/>
    <w:rsid w:val="00730F00"/>
    <w:rsid w:val="00737C0B"/>
    <w:rsid w:val="0075690A"/>
    <w:rsid w:val="00757E7A"/>
    <w:rsid w:val="0076020C"/>
    <w:rsid w:val="007609D2"/>
    <w:rsid w:val="00787FFC"/>
    <w:rsid w:val="00797CB0"/>
    <w:rsid w:val="007A4E0F"/>
    <w:rsid w:val="007B28EF"/>
    <w:rsid w:val="007B4218"/>
    <w:rsid w:val="007D512C"/>
    <w:rsid w:val="007D6178"/>
    <w:rsid w:val="007E0C1A"/>
    <w:rsid w:val="007F1896"/>
    <w:rsid w:val="008067F5"/>
    <w:rsid w:val="0082555B"/>
    <w:rsid w:val="0082578A"/>
    <w:rsid w:val="00833247"/>
    <w:rsid w:val="00835897"/>
    <w:rsid w:val="008510FD"/>
    <w:rsid w:val="0086525C"/>
    <w:rsid w:val="0086607C"/>
    <w:rsid w:val="00873D89"/>
    <w:rsid w:val="00877CC0"/>
    <w:rsid w:val="008A075D"/>
    <w:rsid w:val="008E3451"/>
    <w:rsid w:val="008F58D3"/>
    <w:rsid w:val="009042EB"/>
    <w:rsid w:val="009079E2"/>
    <w:rsid w:val="0092376F"/>
    <w:rsid w:val="00932CF0"/>
    <w:rsid w:val="00953FB8"/>
    <w:rsid w:val="00955FCF"/>
    <w:rsid w:val="00962FC4"/>
    <w:rsid w:val="00966CB8"/>
    <w:rsid w:val="00991639"/>
    <w:rsid w:val="0099744F"/>
    <w:rsid w:val="009B03D3"/>
    <w:rsid w:val="009B34BE"/>
    <w:rsid w:val="009B5464"/>
    <w:rsid w:val="009E4D39"/>
    <w:rsid w:val="009E73E3"/>
    <w:rsid w:val="009F0570"/>
    <w:rsid w:val="00A10407"/>
    <w:rsid w:val="00A163DB"/>
    <w:rsid w:val="00A17E52"/>
    <w:rsid w:val="00A32802"/>
    <w:rsid w:val="00A430F0"/>
    <w:rsid w:val="00A636C8"/>
    <w:rsid w:val="00A7156E"/>
    <w:rsid w:val="00A90404"/>
    <w:rsid w:val="00A95652"/>
    <w:rsid w:val="00AC040E"/>
    <w:rsid w:val="00AC1B3E"/>
    <w:rsid w:val="00AE5F91"/>
    <w:rsid w:val="00AF2BB5"/>
    <w:rsid w:val="00AF609E"/>
    <w:rsid w:val="00AF69F4"/>
    <w:rsid w:val="00B06F3C"/>
    <w:rsid w:val="00B377D9"/>
    <w:rsid w:val="00B64274"/>
    <w:rsid w:val="00B652AF"/>
    <w:rsid w:val="00B722E4"/>
    <w:rsid w:val="00B7270C"/>
    <w:rsid w:val="00B806A0"/>
    <w:rsid w:val="00B92933"/>
    <w:rsid w:val="00BA0DDB"/>
    <w:rsid w:val="00BA1EEF"/>
    <w:rsid w:val="00BB37F0"/>
    <w:rsid w:val="00BB5B4E"/>
    <w:rsid w:val="00BC3350"/>
    <w:rsid w:val="00C164D1"/>
    <w:rsid w:val="00C17141"/>
    <w:rsid w:val="00C22ABB"/>
    <w:rsid w:val="00C300AD"/>
    <w:rsid w:val="00C33230"/>
    <w:rsid w:val="00C3369D"/>
    <w:rsid w:val="00C5062D"/>
    <w:rsid w:val="00C52176"/>
    <w:rsid w:val="00C67F36"/>
    <w:rsid w:val="00C74CA9"/>
    <w:rsid w:val="00C81C9C"/>
    <w:rsid w:val="00C87DAA"/>
    <w:rsid w:val="00CA54CE"/>
    <w:rsid w:val="00CB01AB"/>
    <w:rsid w:val="00CC0CB6"/>
    <w:rsid w:val="00CD2FE6"/>
    <w:rsid w:val="00CF7820"/>
    <w:rsid w:val="00D02919"/>
    <w:rsid w:val="00D04239"/>
    <w:rsid w:val="00D06D0E"/>
    <w:rsid w:val="00D073EB"/>
    <w:rsid w:val="00D07602"/>
    <w:rsid w:val="00D40931"/>
    <w:rsid w:val="00D41966"/>
    <w:rsid w:val="00D47440"/>
    <w:rsid w:val="00D47F47"/>
    <w:rsid w:val="00D6014C"/>
    <w:rsid w:val="00D642D4"/>
    <w:rsid w:val="00D64AEA"/>
    <w:rsid w:val="00D657C7"/>
    <w:rsid w:val="00D73BA4"/>
    <w:rsid w:val="00D752CD"/>
    <w:rsid w:val="00D8011C"/>
    <w:rsid w:val="00DA5974"/>
    <w:rsid w:val="00DC3154"/>
    <w:rsid w:val="00DC7F7E"/>
    <w:rsid w:val="00DD7483"/>
    <w:rsid w:val="00DE262F"/>
    <w:rsid w:val="00DF1DD0"/>
    <w:rsid w:val="00DF47A3"/>
    <w:rsid w:val="00E01935"/>
    <w:rsid w:val="00E0311C"/>
    <w:rsid w:val="00E125A7"/>
    <w:rsid w:val="00E3673A"/>
    <w:rsid w:val="00E4571E"/>
    <w:rsid w:val="00E5638F"/>
    <w:rsid w:val="00E6283E"/>
    <w:rsid w:val="00E73177"/>
    <w:rsid w:val="00E8243C"/>
    <w:rsid w:val="00EA41C8"/>
    <w:rsid w:val="00EA7F78"/>
    <w:rsid w:val="00EC4DD1"/>
    <w:rsid w:val="00ED11AC"/>
    <w:rsid w:val="00EE1772"/>
    <w:rsid w:val="00F014CF"/>
    <w:rsid w:val="00F22879"/>
    <w:rsid w:val="00F3452A"/>
    <w:rsid w:val="00F35D57"/>
    <w:rsid w:val="00F679B6"/>
    <w:rsid w:val="00F72604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29</cp:revision>
  <cp:lastPrinted>2020-12-16T09:57:00Z</cp:lastPrinted>
  <dcterms:created xsi:type="dcterms:W3CDTF">2021-03-26T08:17:00Z</dcterms:created>
  <dcterms:modified xsi:type="dcterms:W3CDTF">2021-03-29T07:27:00Z</dcterms:modified>
</cp:coreProperties>
</file>