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12" w:rsidRDefault="00A31312" w:rsidP="00A31312">
      <w:pPr>
        <w:jc w:val="right"/>
      </w:pPr>
      <w:r>
        <w:t>Załącznik nr 1 do Zarządzenia Nr I/108/2019</w:t>
      </w:r>
    </w:p>
    <w:p w:rsidR="00A31312" w:rsidRDefault="00A31312" w:rsidP="00A31312">
      <w:pPr>
        <w:jc w:val="right"/>
        <w:rPr>
          <w:b/>
          <w:bCs/>
        </w:rPr>
      </w:pPr>
      <w:r>
        <w:t>z dnia 05 lipca</w:t>
      </w:r>
      <w:r>
        <w:rPr>
          <w:color w:val="FF0000"/>
        </w:rPr>
        <w:t xml:space="preserve"> </w:t>
      </w:r>
      <w:r>
        <w:t>2019</w:t>
      </w:r>
    </w:p>
    <w:p w:rsidR="00A31312" w:rsidRDefault="00A31312" w:rsidP="00A31312">
      <w:pPr>
        <w:ind w:right="480"/>
      </w:pPr>
    </w:p>
    <w:p w:rsidR="00A31312" w:rsidRDefault="00A31312" w:rsidP="00A31312">
      <w:pPr>
        <w:ind w:right="120"/>
        <w:jc w:val="right"/>
      </w:pPr>
    </w:p>
    <w:p w:rsidR="00A31312" w:rsidRDefault="00A31312" w:rsidP="00A31312"/>
    <w:p w:rsidR="00A31312" w:rsidRDefault="00A31312" w:rsidP="00A31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nieruchomości gruntowej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niezabudowanej przeznaczonej </w:t>
      </w:r>
    </w:p>
    <w:p w:rsidR="00A31312" w:rsidRDefault="00A31312" w:rsidP="00A31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sprzedaży w drodze przetargu nieograniczonego</w:t>
      </w:r>
    </w:p>
    <w:p w:rsidR="00A31312" w:rsidRDefault="00A31312" w:rsidP="00A31312">
      <w:pPr>
        <w:jc w:val="center"/>
        <w:rPr>
          <w:b/>
          <w:bCs/>
          <w:sz w:val="28"/>
          <w:szCs w:val="28"/>
        </w:rPr>
      </w:pPr>
    </w:p>
    <w:p w:rsidR="00A31312" w:rsidRDefault="00A31312" w:rsidP="00A31312"/>
    <w:tbl>
      <w:tblPr>
        <w:tblW w:w="499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700"/>
        <w:gridCol w:w="6483"/>
      </w:tblGrid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Położenie i opis nieruchomości: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Działka niezabudowana, położona w obrębie nr 2 m. Trzcińsko-Zdrój położona przy uliczce gruntowej dochodzącej do ulicy Chojnickiej w pobliżu drogi krajowej nr 26 Chojna – Trzcińsko-Zdrój. Działka nieużytkowana, porośnięta wysokimi trawami i chwastami oraz samosiewkami krzewów i drzew. Warunki geotechniczne słabe, teren wykazuje znamiona gruntów o wysokim poziomie wód gruntowych. Kształt regularny w formie prostokąta.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Nr działki: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212/5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Nr obrębu: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Obręb nr 2 miasto Trzcińsko-Zdrój</w:t>
            </w:r>
            <w:r>
              <w:rPr>
                <w:rFonts w:eastAsia="SimSun"/>
              </w:rPr>
              <w:t xml:space="preserve"> 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Nr KW: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SZ1Y/00065224/5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Powierzchnia działki: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1.237 m</w:t>
            </w:r>
            <w:r>
              <w:rPr>
                <w:rFonts w:eastAsia="SimSun"/>
                <w:b/>
                <w:bCs/>
                <w:vertAlign w:val="superscript"/>
              </w:rPr>
              <w:t>2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Klasa bonitacyjna gruntu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R – grunt rolne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Przeznaczenie w planie zagospodarowania przestrzennego: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Dla nieruchomości została wydana decyzja o warunkach zabudowy AB.PB 7331/13-5/2010 z dnia 26.06.2010 r. pod wolnostojący budynek mieszkalny jednorodzinny ewentualnie z garażem do 2 stanowisk i lokalem usługowym nieuciążliwym.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Aktualny sposób użytkowania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 w:rsidRPr="00000C6F">
              <w:rPr>
                <w:rFonts w:eastAsia="SimSun"/>
                <w:b/>
                <w:bCs/>
              </w:rPr>
              <w:t xml:space="preserve">Działka </w:t>
            </w:r>
            <w:r>
              <w:rPr>
                <w:rFonts w:eastAsia="SimSun"/>
                <w:b/>
                <w:bCs/>
              </w:rPr>
              <w:t>nieużytkowana, porośnięta wysokimi trawami i chwastami oraz samosiewkami krzewów i drzew.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Forma zbycia nieruchomości: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Przetarg nieograniczony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>Cena nieruchomości: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35.000,00zł ( słownie: trzydzieści pięć tysięcy zł 00/100)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Uwagi, obciążenia i zobowiązania: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W KW nie są ujawnione ciężary i ograniczenia oraz hipoteka.</w:t>
            </w:r>
          </w:p>
        </w:tc>
      </w:tr>
      <w:tr w:rsidR="00A31312" w:rsidTr="00274768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>Termin do złożenia wniosku przez osoby, którym przysługuje pierwszeństwo w nabyciu nieruchomości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312" w:rsidRDefault="00A31312" w:rsidP="00274768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16 sierpnia 2019r.</w:t>
            </w:r>
          </w:p>
        </w:tc>
      </w:tr>
    </w:tbl>
    <w:p w:rsidR="00A31312" w:rsidRDefault="00A31312" w:rsidP="00A31312">
      <w:pPr>
        <w:jc w:val="both"/>
      </w:pPr>
    </w:p>
    <w:p w:rsidR="00A31312" w:rsidRDefault="00A31312" w:rsidP="00A31312">
      <w:pPr>
        <w:jc w:val="both"/>
      </w:pPr>
    </w:p>
    <w:p w:rsidR="00A31312" w:rsidRDefault="00A31312" w:rsidP="00A31312">
      <w:pPr>
        <w:numPr>
          <w:ilvl w:val="0"/>
          <w:numId w:val="1"/>
        </w:numPr>
        <w:jc w:val="both"/>
      </w:pPr>
      <w:r>
        <w:t>Szczegółowe informacje o nieruchomości będącej przedmiotem sprzedaży można uzyskać w siedzibie Urzędu Miejskiego w Trzcińsko-Zdrój, ul. Rynek 15, pokój nr 10, lub pod numerem telefonu 91 414-80-88 wew.40.</w:t>
      </w:r>
    </w:p>
    <w:p w:rsidR="00A31312" w:rsidRDefault="00A31312" w:rsidP="00A31312">
      <w:pPr>
        <w:widowControl w:val="0"/>
        <w:autoSpaceDE w:val="0"/>
        <w:autoSpaceDN w:val="0"/>
        <w:adjustRightInd w:val="0"/>
        <w:ind w:right="-56"/>
        <w:jc w:val="both"/>
      </w:pPr>
    </w:p>
    <w:p w:rsidR="00E260F4" w:rsidRDefault="00E260F4"/>
    <w:sectPr w:rsidR="00E260F4" w:rsidSect="0076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6D0"/>
    <w:multiLevelType w:val="hybridMultilevel"/>
    <w:tmpl w:val="A4A86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312"/>
    <w:rsid w:val="007650A0"/>
    <w:rsid w:val="008C4D10"/>
    <w:rsid w:val="00A31312"/>
    <w:rsid w:val="00E2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12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13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2019-07-05T09:36:00Z</dcterms:created>
  <dcterms:modified xsi:type="dcterms:W3CDTF">2019-07-05T09:36:00Z</dcterms:modified>
</cp:coreProperties>
</file>