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B248" w14:textId="27B7B293" w:rsidR="00303D21" w:rsidRDefault="00A42A52" w:rsidP="001C351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Hlk117251291"/>
      <w:r>
        <w:rPr>
          <w:b/>
          <w:bCs/>
          <w:color w:val="000000"/>
        </w:rPr>
        <w:t>Załącznik</w:t>
      </w:r>
      <w:r w:rsidR="00303D21">
        <w:rPr>
          <w:b/>
          <w:bCs/>
          <w:color w:val="000000"/>
        </w:rPr>
        <w:t xml:space="preserve"> nr 1</w:t>
      </w:r>
      <w:r>
        <w:rPr>
          <w:b/>
          <w:bCs/>
          <w:color w:val="000000"/>
        </w:rPr>
        <w:t xml:space="preserve">   </w:t>
      </w:r>
    </w:p>
    <w:p w14:paraId="4297CF14" w14:textId="166B36BB" w:rsidR="00A42A52" w:rsidRDefault="00303D21" w:rsidP="00A42A5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do </w:t>
      </w:r>
      <w:r w:rsidR="00F77463">
        <w:rPr>
          <w:b/>
          <w:bCs/>
          <w:color w:val="000000"/>
        </w:rPr>
        <w:t>Zarządzenia nr</w:t>
      </w:r>
      <w:r>
        <w:rPr>
          <w:b/>
          <w:bCs/>
          <w:color w:val="000000"/>
        </w:rPr>
        <w:t xml:space="preserve"> </w:t>
      </w:r>
      <w:r w:rsidR="00A42A52">
        <w:rPr>
          <w:b/>
          <w:bCs/>
          <w:color w:val="000000"/>
        </w:rPr>
        <w:t xml:space="preserve">I </w:t>
      </w:r>
      <w:r w:rsidR="00050E3E">
        <w:rPr>
          <w:b/>
          <w:bCs/>
          <w:color w:val="000000"/>
        </w:rPr>
        <w:t>/681</w:t>
      </w:r>
      <w:r w:rsidR="00A42A52">
        <w:rPr>
          <w:b/>
          <w:bCs/>
          <w:color w:val="000000"/>
        </w:rPr>
        <w:t>/2</w:t>
      </w:r>
      <w:r w:rsidR="00333BBE">
        <w:rPr>
          <w:b/>
          <w:bCs/>
          <w:color w:val="000000"/>
        </w:rPr>
        <w:t>02</w:t>
      </w:r>
      <w:r w:rsidR="00F77463">
        <w:rPr>
          <w:b/>
          <w:bCs/>
          <w:color w:val="000000"/>
        </w:rPr>
        <w:t>2</w:t>
      </w:r>
      <w:r w:rsidR="00A42A52">
        <w:rPr>
          <w:b/>
          <w:bCs/>
          <w:color w:val="000000"/>
        </w:rPr>
        <w:t xml:space="preserve"> Burmistrza Gminy</w:t>
      </w:r>
    </w:p>
    <w:p w14:paraId="54F0024A" w14:textId="77777777" w:rsidR="00A42A52" w:rsidRDefault="00A42A52" w:rsidP="00A42A5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Trzcińsko-Zdrój</w:t>
      </w:r>
    </w:p>
    <w:p w14:paraId="1694AA6D" w14:textId="698C09A6" w:rsidR="00A42A52" w:rsidRPr="00F77463" w:rsidRDefault="00A42A52" w:rsidP="00A42A52">
      <w:pPr>
        <w:autoSpaceDE w:val="0"/>
        <w:autoSpaceDN w:val="0"/>
        <w:adjustRightInd w:val="0"/>
        <w:jc w:val="right"/>
        <w:rPr>
          <w:rStyle w:val="Pogrubienie"/>
        </w:rPr>
      </w:pPr>
      <w:r w:rsidRPr="00F77463">
        <w:rPr>
          <w:b/>
          <w:bCs/>
        </w:rPr>
        <w:t xml:space="preserve"> z dnia</w:t>
      </w:r>
      <w:r w:rsidR="00050E3E">
        <w:rPr>
          <w:b/>
          <w:bCs/>
        </w:rPr>
        <w:t xml:space="preserve"> 2</w:t>
      </w:r>
      <w:r w:rsidR="00A31FE8">
        <w:rPr>
          <w:b/>
          <w:bCs/>
        </w:rPr>
        <w:t>1</w:t>
      </w:r>
      <w:r w:rsidR="00050E3E">
        <w:rPr>
          <w:b/>
          <w:bCs/>
        </w:rPr>
        <w:t xml:space="preserve"> </w:t>
      </w:r>
      <w:r w:rsidRPr="00F77463">
        <w:rPr>
          <w:b/>
          <w:bCs/>
        </w:rPr>
        <w:t>października 20</w:t>
      </w:r>
      <w:r w:rsidR="00333BBE" w:rsidRPr="00F77463">
        <w:rPr>
          <w:b/>
          <w:bCs/>
        </w:rPr>
        <w:t>2</w:t>
      </w:r>
      <w:r w:rsidR="00F77463" w:rsidRPr="00F77463">
        <w:rPr>
          <w:b/>
          <w:bCs/>
        </w:rPr>
        <w:t>2</w:t>
      </w:r>
      <w:r w:rsidRPr="00F77463">
        <w:rPr>
          <w:b/>
          <w:bCs/>
        </w:rPr>
        <w:t xml:space="preserve"> roku </w:t>
      </w:r>
    </w:p>
    <w:p w14:paraId="605ACD65" w14:textId="77777777" w:rsidR="00A42A52" w:rsidRPr="00F77463" w:rsidRDefault="00A42A52" w:rsidP="00A42A52">
      <w:pPr>
        <w:pStyle w:val="NormalnyWeb"/>
        <w:ind w:right="360"/>
        <w:jc w:val="right"/>
        <w:rPr>
          <w:rStyle w:val="Pogrubienie"/>
        </w:rPr>
      </w:pPr>
    </w:p>
    <w:bookmarkEnd w:id="0"/>
    <w:p w14:paraId="41BED867" w14:textId="1B71E601" w:rsidR="00A42A52" w:rsidRDefault="00A42A52" w:rsidP="00A42A52">
      <w:pPr>
        <w:pStyle w:val="NormalnyWeb"/>
        <w:jc w:val="center"/>
      </w:pPr>
      <w:r>
        <w:rPr>
          <w:rStyle w:val="Pogrubienie"/>
        </w:rPr>
        <w:t>Projekt Rocznego Programu Współpracy Gminy Trzcińsko-Zdrój</w:t>
      </w:r>
      <w:r>
        <w:rPr>
          <w:b/>
          <w:bCs/>
        </w:rPr>
        <w:br/>
      </w:r>
      <w:r>
        <w:rPr>
          <w:rStyle w:val="Pogrubienie"/>
        </w:rPr>
        <w:t>z organizacjami pozarządowymi oraz innymi podmiotami</w:t>
      </w:r>
      <w:r>
        <w:rPr>
          <w:b/>
          <w:bCs/>
        </w:rPr>
        <w:br/>
      </w:r>
      <w:r>
        <w:rPr>
          <w:rStyle w:val="Pogrubienie"/>
        </w:rPr>
        <w:t xml:space="preserve">prowadzącymi  działalność pożytku publicznego na terenie </w:t>
      </w:r>
      <w:r w:rsidR="00A31FE8">
        <w:rPr>
          <w:rStyle w:val="Pogrubienie"/>
        </w:rPr>
        <w:t>g</w:t>
      </w:r>
      <w:r>
        <w:rPr>
          <w:rStyle w:val="Pogrubienie"/>
        </w:rPr>
        <w:t>miny</w:t>
      </w:r>
      <w:r>
        <w:rPr>
          <w:b/>
          <w:bCs/>
        </w:rPr>
        <w:br/>
      </w:r>
      <w:r>
        <w:rPr>
          <w:rStyle w:val="Pogrubienie"/>
        </w:rPr>
        <w:t>Trzcińsko-Zdrój na 202</w:t>
      </w:r>
      <w:r w:rsidR="00F77463">
        <w:rPr>
          <w:rStyle w:val="Pogrubienie"/>
        </w:rPr>
        <w:t>3</w:t>
      </w:r>
      <w:r>
        <w:rPr>
          <w:rStyle w:val="Pogrubienie"/>
        </w:rPr>
        <w:t xml:space="preserve"> rok</w:t>
      </w:r>
    </w:p>
    <w:p w14:paraId="5180C142" w14:textId="77777777" w:rsidR="00A42A52" w:rsidRDefault="00A42A52" w:rsidP="00A42A52">
      <w:pPr>
        <w:jc w:val="right"/>
        <w:rPr>
          <w:b/>
        </w:rPr>
      </w:pPr>
    </w:p>
    <w:p w14:paraId="5382D2A6" w14:textId="3686EF9D" w:rsidR="00A42A52" w:rsidRPr="001B1307" w:rsidRDefault="00A42A52" w:rsidP="00A42A52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„</w:t>
      </w:r>
      <w:r w:rsidRPr="008259A1">
        <w:rPr>
          <w:b/>
          <w:bCs/>
        </w:rPr>
        <w:t>Roczny program</w:t>
      </w:r>
      <w:r w:rsidRPr="001B1307">
        <w:rPr>
          <w:b/>
          <w:bCs/>
          <w:color w:val="000000"/>
        </w:rPr>
        <w:t xml:space="preserve"> współpracy Gminy Trzcińska-Zdrój z organizacjami pozarządowymi oraz podmiotami prowadzącymi działalność </w:t>
      </w:r>
      <w:r>
        <w:rPr>
          <w:b/>
          <w:bCs/>
          <w:color w:val="000000"/>
        </w:rPr>
        <w:t>pożytku publicznego</w:t>
      </w:r>
      <w:r w:rsidR="00A31FE8">
        <w:rPr>
          <w:b/>
          <w:bCs/>
          <w:color w:val="000000"/>
        </w:rPr>
        <w:t xml:space="preserve"> na terenie gminy Trzcińsko-Zdrój</w:t>
      </w:r>
      <w:r>
        <w:rPr>
          <w:b/>
          <w:bCs/>
          <w:color w:val="000000"/>
        </w:rPr>
        <w:t xml:space="preserve"> na rok 202</w:t>
      </w:r>
      <w:r w:rsidR="00F77463">
        <w:rPr>
          <w:b/>
          <w:bCs/>
          <w:color w:val="000000"/>
        </w:rPr>
        <w:t>3</w:t>
      </w:r>
      <w:r w:rsidRPr="001B1307">
        <w:rPr>
          <w:b/>
          <w:bCs/>
          <w:color w:val="000000"/>
        </w:rPr>
        <w:t xml:space="preserve">” </w:t>
      </w:r>
    </w:p>
    <w:p w14:paraId="3696DCD0" w14:textId="77777777" w:rsidR="00303D21" w:rsidRDefault="00303D21" w:rsidP="00303D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CD803B1" w14:textId="6B33A03B" w:rsidR="00A42A52" w:rsidRPr="001B1307" w:rsidRDefault="00A42A52" w:rsidP="00303D21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1</w:t>
      </w:r>
    </w:p>
    <w:p w14:paraId="661291E3" w14:textId="2DD041B6" w:rsidR="00A42A52" w:rsidRPr="001B1307" w:rsidRDefault="00A42A52" w:rsidP="00303D21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Postanowienia ogólne</w:t>
      </w:r>
    </w:p>
    <w:p w14:paraId="0BC5B9BC" w14:textId="77777777" w:rsidR="00303D21" w:rsidRDefault="00303D21" w:rsidP="00303D21">
      <w:pPr>
        <w:jc w:val="center"/>
      </w:pPr>
    </w:p>
    <w:p w14:paraId="7173A394" w14:textId="43EFD454" w:rsidR="00A42A52" w:rsidRPr="00303D21" w:rsidRDefault="00F77463" w:rsidP="00303D21">
      <w:r>
        <w:t xml:space="preserve">    </w:t>
      </w:r>
      <w:r w:rsidR="00303D21" w:rsidRPr="00303D21">
        <w:t xml:space="preserve">§ </w:t>
      </w:r>
      <w:r w:rsidR="00A42A52" w:rsidRPr="001B1307">
        <w:rPr>
          <w:color w:val="000000"/>
        </w:rPr>
        <w:t xml:space="preserve">1. Ilekroć w niniejszym programie jest mowa o: </w:t>
      </w:r>
    </w:p>
    <w:p w14:paraId="7C57571A" w14:textId="7721ADFE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1) </w:t>
      </w:r>
      <w:r w:rsidRPr="001B1307">
        <w:rPr>
          <w:b/>
          <w:bCs/>
          <w:color w:val="000000"/>
        </w:rPr>
        <w:t xml:space="preserve">Programie </w:t>
      </w:r>
      <w:r w:rsidRPr="001B1307">
        <w:rPr>
          <w:color w:val="000000"/>
        </w:rPr>
        <w:t xml:space="preserve">- należy przez to rozumieć </w:t>
      </w:r>
      <w:r>
        <w:rPr>
          <w:color w:val="000000"/>
        </w:rPr>
        <w:t>Roczny p</w:t>
      </w:r>
      <w:r w:rsidRPr="001B1307">
        <w:rPr>
          <w:color w:val="000000"/>
        </w:rPr>
        <w:t>rogram współpracy Gminy Trzcińsk</w:t>
      </w:r>
      <w:r w:rsidR="00A31FE8">
        <w:rPr>
          <w:color w:val="000000"/>
        </w:rPr>
        <w:t>o</w:t>
      </w:r>
      <w:r w:rsidRPr="001B1307">
        <w:rPr>
          <w:color w:val="000000"/>
        </w:rPr>
        <w:t>-Zdrój z organizacjami pozarządowymi oraz podmiotami prowadzącymi działalność</w:t>
      </w:r>
      <w:r>
        <w:rPr>
          <w:color w:val="000000"/>
        </w:rPr>
        <w:t xml:space="preserve"> pożytku publicznego </w:t>
      </w:r>
      <w:r w:rsidR="00F126D3">
        <w:rPr>
          <w:color w:val="000000"/>
        </w:rPr>
        <w:t xml:space="preserve">na terenie gminy Trzcińsko-Zdrój </w:t>
      </w:r>
      <w:r>
        <w:rPr>
          <w:color w:val="000000"/>
        </w:rPr>
        <w:t>na rok 202</w:t>
      </w:r>
      <w:r w:rsidR="00255A7C">
        <w:rPr>
          <w:color w:val="000000"/>
        </w:rPr>
        <w:t>3</w:t>
      </w:r>
      <w:r w:rsidRPr="001B1307">
        <w:rPr>
          <w:color w:val="000000"/>
        </w:rPr>
        <w:t xml:space="preserve">; </w:t>
      </w:r>
    </w:p>
    <w:p w14:paraId="3DB587D7" w14:textId="31AC9C9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2) </w:t>
      </w:r>
      <w:r w:rsidRPr="001B1307">
        <w:rPr>
          <w:b/>
          <w:bCs/>
          <w:color w:val="000000"/>
        </w:rPr>
        <w:t xml:space="preserve">Ustawie </w:t>
      </w:r>
      <w:r w:rsidRPr="001B1307">
        <w:rPr>
          <w:color w:val="000000"/>
        </w:rPr>
        <w:t xml:space="preserve">- należy przez to rozumieć ustawę z dnia 24 kwietnia 2003 r. o działalności pożytku publicznego i o wolontariacie </w:t>
      </w:r>
      <w:r>
        <w:t>(</w:t>
      </w:r>
      <w:proofErr w:type="spellStart"/>
      <w:r>
        <w:t>t.j</w:t>
      </w:r>
      <w:proofErr w:type="spellEnd"/>
      <w:r>
        <w:t>. Dz.U. z 20</w:t>
      </w:r>
      <w:r w:rsidR="00BA4912">
        <w:t>2</w:t>
      </w:r>
      <w:r w:rsidR="009466E1">
        <w:t>2</w:t>
      </w:r>
      <w:r w:rsidR="00A31FE8">
        <w:t xml:space="preserve"> r.</w:t>
      </w:r>
      <w:r w:rsidR="00303D21">
        <w:t xml:space="preserve"> </w:t>
      </w:r>
      <w:r>
        <w:t xml:space="preserve">poz. </w:t>
      </w:r>
      <w:r w:rsidR="00BA4912">
        <w:t>1</w:t>
      </w:r>
      <w:r w:rsidR="009466E1">
        <w:t>327</w:t>
      </w:r>
      <w:r w:rsidR="00BA4912">
        <w:t>)</w:t>
      </w:r>
      <w:r w:rsidRPr="001B1307">
        <w:rPr>
          <w:color w:val="000000"/>
        </w:rPr>
        <w:t xml:space="preserve">; </w:t>
      </w:r>
    </w:p>
    <w:p w14:paraId="782925A2" w14:textId="7880047A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3) </w:t>
      </w:r>
      <w:r w:rsidRPr="001B1307">
        <w:rPr>
          <w:b/>
          <w:bCs/>
          <w:color w:val="000000"/>
        </w:rPr>
        <w:t>Burmistrzu</w:t>
      </w:r>
      <w:r w:rsidRPr="001B1307">
        <w:rPr>
          <w:color w:val="000000"/>
        </w:rPr>
        <w:t>- należy przez to rozumieć Burmistrza Gminy Trzcińsk</w:t>
      </w:r>
      <w:r w:rsidR="00A31FE8">
        <w:rPr>
          <w:color w:val="000000"/>
        </w:rPr>
        <w:t>o</w:t>
      </w:r>
      <w:r w:rsidRPr="001B1307">
        <w:rPr>
          <w:color w:val="000000"/>
        </w:rPr>
        <w:t xml:space="preserve">-Zdrój; </w:t>
      </w:r>
    </w:p>
    <w:p w14:paraId="5D95B295" w14:textId="69785E58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4) </w:t>
      </w:r>
      <w:r w:rsidRPr="001B1307">
        <w:rPr>
          <w:b/>
          <w:bCs/>
          <w:color w:val="000000"/>
        </w:rPr>
        <w:t xml:space="preserve">Organizacjach </w:t>
      </w:r>
      <w:r w:rsidRPr="001B1307">
        <w:rPr>
          <w:color w:val="000000"/>
        </w:rPr>
        <w:t>- należy przez to rozumieć</w:t>
      </w:r>
      <w:r w:rsidR="00A31FE8">
        <w:rPr>
          <w:color w:val="000000"/>
        </w:rPr>
        <w:t xml:space="preserve"> organizacje </w:t>
      </w:r>
      <w:r w:rsidRPr="001B1307">
        <w:rPr>
          <w:color w:val="000000"/>
        </w:rPr>
        <w:t xml:space="preserve"> prowadzące działalność pożytku publicznego</w:t>
      </w:r>
      <w:r w:rsidR="00A31FE8">
        <w:rPr>
          <w:color w:val="000000"/>
        </w:rPr>
        <w:t>,</w:t>
      </w:r>
      <w:r w:rsidRPr="001B1307">
        <w:rPr>
          <w:color w:val="000000"/>
        </w:rPr>
        <w:t xml:space="preserve"> podmioty wymienione w art. 3 ustawy z dnia 24 kwietnia 2003</w:t>
      </w:r>
      <w:r w:rsidR="00303D21">
        <w:rPr>
          <w:color w:val="000000"/>
        </w:rPr>
        <w:t xml:space="preserve"> </w:t>
      </w:r>
      <w:r w:rsidRPr="001B1307">
        <w:rPr>
          <w:color w:val="000000"/>
        </w:rPr>
        <w:t xml:space="preserve">r. o działalności pożytku publicznego i o wolontariacie </w:t>
      </w:r>
      <w:r>
        <w:t>(</w:t>
      </w:r>
      <w:proofErr w:type="spellStart"/>
      <w:r>
        <w:t>t.j</w:t>
      </w:r>
      <w:proofErr w:type="spellEnd"/>
      <w:r>
        <w:t>. Dz.U. z 20</w:t>
      </w:r>
      <w:r w:rsidR="00BA4912">
        <w:t>2</w:t>
      </w:r>
      <w:r w:rsidR="009466E1">
        <w:t>2</w:t>
      </w:r>
      <w:r w:rsidR="00A31FE8">
        <w:t xml:space="preserve"> r.</w:t>
      </w:r>
      <w:r>
        <w:t xml:space="preserve"> poz. </w:t>
      </w:r>
      <w:r w:rsidR="00BA4912">
        <w:t>1</w:t>
      </w:r>
      <w:r w:rsidR="009466E1">
        <w:t>327</w:t>
      </w:r>
      <w:r>
        <w:t>.);</w:t>
      </w:r>
    </w:p>
    <w:p w14:paraId="52F0EC59" w14:textId="57B3A1A9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5) </w:t>
      </w:r>
      <w:r w:rsidRPr="001B1307">
        <w:rPr>
          <w:b/>
          <w:bCs/>
          <w:color w:val="000000"/>
        </w:rPr>
        <w:t xml:space="preserve">Gminie </w:t>
      </w:r>
      <w:r w:rsidRPr="001B1307">
        <w:rPr>
          <w:color w:val="000000"/>
        </w:rPr>
        <w:t>- należy przez to rozumieć Gminę Trzcińsk</w:t>
      </w:r>
      <w:r w:rsidR="00A31FE8">
        <w:rPr>
          <w:color w:val="000000"/>
        </w:rPr>
        <w:t>o</w:t>
      </w:r>
      <w:r w:rsidRPr="001B1307">
        <w:rPr>
          <w:color w:val="000000"/>
        </w:rPr>
        <w:t xml:space="preserve">-Zdrój; </w:t>
      </w:r>
    </w:p>
    <w:p w14:paraId="7FA7F396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6) </w:t>
      </w:r>
      <w:r w:rsidRPr="001B1307">
        <w:rPr>
          <w:b/>
          <w:bCs/>
          <w:color w:val="000000"/>
        </w:rPr>
        <w:t xml:space="preserve">Urzędzie </w:t>
      </w:r>
      <w:r w:rsidRPr="001B1307">
        <w:rPr>
          <w:color w:val="000000"/>
        </w:rPr>
        <w:t xml:space="preserve">- należy przez to rozumieć Urząd Miejski w Trzcińsku-Zdroju; </w:t>
      </w:r>
    </w:p>
    <w:p w14:paraId="6938B8DA" w14:textId="685254A5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7) </w:t>
      </w:r>
      <w:r w:rsidR="00116754">
        <w:rPr>
          <w:b/>
          <w:bCs/>
          <w:color w:val="000000"/>
        </w:rPr>
        <w:t>K</w:t>
      </w:r>
      <w:r w:rsidRPr="001B1307">
        <w:rPr>
          <w:b/>
          <w:bCs/>
          <w:color w:val="000000"/>
        </w:rPr>
        <w:t xml:space="preserve">onkursie </w:t>
      </w:r>
      <w:r w:rsidRPr="001B1307">
        <w:rPr>
          <w:color w:val="000000"/>
        </w:rPr>
        <w:t xml:space="preserve">- należy przez to rozumieć otwarty konkurs ofert, o którym mowa w art. 11 ust. 2 ustawy z dnia 24 kwietnia 2003 r. o działalności pożytku publicznego i o wolontariacie </w:t>
      </w:r>
      <w:r>
        <w:t>(</w:t>
      </w:r>
      <w:proofErr w:type="spellStart"/>
      <w:r>
        <w:t>t.j</w:t>
      </w:r>
      <w:proofErr w:type="spellEnd"/>
      <w:r>
        <w:t>. Dz.U. z 20</w:t>
      </w:r>
      <w:r w:rsidR="009466E1">
        <w:t>22</w:t>
      </w:r>
      <w:r w:rsidR="00A31FE8">
        <w:t xml:space="preserve"> r.</w:t>
      </w:r>
      <w:r>
        <w:t xml:space="preserve"> poz. </w:t>
      </w:r>
      <w:r w:rsidR="00BA4912">
        <w:t>1</w:t>
      </w:r>
      <w:r w:rsidR="009466E1">
        <w:t>327</w:t>
      </w:r>
      <w:r>
        <w:t>);</w:t>
      </w:r>
    </w:p>
    <w:p w14:paraId="470CD64C" w14:textId="25A1A39A" w:rsidR="00116754" w:rsidRDefault="00A42A52" w:rsidP="00116754">
      <w:pPr>
        <w:rPr>
          <w:color w:val="000000"/>
        </w:rPr>
      </w:pPr>
      <w:r w:rsidRPr="001B1307">
        <w:rPr>
          <w:color w:val="000000"/>
        </w:rPr>
        <w:t xml:space="preserve">8) </w:t>
      </w:r>
      <w:r w:rsidR="00116754">
        <w:rPr>
          <w:b/>
          <w:bCs/>
          <w:color w:val="000000"/>
        </w:rPr>
        <w:t>D</w:t>
      </w:r>
      <w:r w:rsidRPr="001B1307">
        <w:rPr>
          <w:b/>
          <w:bCs/>
          <w:color w:val="000000"/>
        </w:rPr>
        <w:t xml:space="preserve">otacji </w:t>
      </w:r>
      <w:r w:rsidRPr="001B1307">
        <w:rPr>
          <w:color w:val="000000"/>
        </w:rPr>
        <w:t>- rozumie się przez to dotację w rozumieniu ustawy z dnia 27 sierpnia 2009</w:t>
      </w:r>
      <w:r w:rsidR="00116754">
        <w:rPr>
          <w:color w:val="000000"/>
        </w:rPr>
        <w:t xml:space="preserve"> </w:t>
      </w:r>
      <w:r w:rsidRPr="001B1307">
        <w:rPr>
          <w:color w:val="000000"/>
        </w:rPr>
        <w:t xml:space="preserve">r. </w:t>
      </w:r>
    </w:p>
    <w:p w14:paraId="40186AAC" w14:textId="5877BCEF" w:rsidR="00A42A52" w:rsidRPr="00CB0F2E" w:rsidRDefault="00116754" w:rsidP="00116754">
      <w:pPr>
        <w:rPr>
          <w:color w:val="000000"/>
        </w:rPr>
      </w:pPr>
      <w:r>
        <w:rPr>
          <w:color w:val="000000"/>
        </w:rPr>
        <w:t xml:space="preserve">     </w:t>
      </w:r>
      <w:r w:rsidR="00CB0F2E">
        <w:rPr>
          <w:color w:val="000000"/>
        </w:rPr>
        <w:t>o</w:t>
      </w:r>
      <w:r>
        <w:rPr>
          <w:color w:val="000000"/>
        </w:rPr>
        <w:t xml:space="preserve"> finansach publicznych ( tekst. jedn. Dz.U. z 2022 r. poz. 1634 )</w:t>
      </w:r>
      <w:r w:rsidR="00CB0F2E">
        <w:rPr>
          <w:color w:val="000000"/>
        </w:rPr>
        <w:t>;</w:t>
      </w:r>
    </w:p>
    <w:p w14:paraId="03C11C68" w14:textId="4F1F73DF" w:rsidR="00A42A52" w:rsidRDefault="00A42A52" w:rsidP="00A42A52">
      <w:pPr>
        <w:autoSpaceDE w:val="0"/>
        <w:autoSpaceDN w:val="0"/>
        <w:adjustRightInd w:val="0"/>
        <w:ind w:left="360" w:hanging="360"/>
        <w:jc w:val="both"/>
      </w:pPr>
      <w:r w:rsidRPr="001B1307">
        <w:rPr>
          <w:color w:val="000000"/>
        </w:rPr>
        <w:t xml:space="preserve">9) </w:t>
      </w:r>
      <w:r w:rsidR="00116754">
        <w:rPr>
          <w:b/>
          <w:bCs/>
          <w:color w:val="000000"/>
        </w:rPr>
        <w:t>P</w:t>
      </w:r>
      <w:r w:rsidRPr="001B1307">
        <w:rPr>
          <w:b/>
          <w:bCs/>
          <w:color w:val="000000"/>
        </w:rPr>
        <w:t xml:space="preserve">odmiotach Programu - </w:t>
      </w:r>
      <w:r w:rsidRPr="001B1307">
        <w:rPr>
          <w:color w:val="000000"/>
        </w:rPr>
        <w:t xml:space="preserve">rozumie się przez to organizacje pozarządowe oraz inne podmioty prowadzące działalność pożytku publicznego, o których mowa w art. 3 ustawy z dnia 24 kwietnia 2003r. o działalności pożytku publicznego i o wolontariacie </w:t>
      </w:r>
      <w:r>
        <w:t>(</w:t>
      </w:r>
      <w:proofErr w:type="spellStart"/>
      <w:r>
        <w:t>t.j</w:t>
      </w:r>
      <w:proofErr w:type="spellEnd"/>
      <w:r>
        <w:t>. Dz. U. z 20</w:t>
      </w:r>
      <w:r w:rsidR="00303D21">
        <w:t>2</w:t>
      </w:r>
      <w:r w:rsidR="00116754">
        <w:t>2</w:t>
      </w:r>
      <w:r w:rsidR="00F126D3">
        <w:t xml:space="preserve"> r.</w:t>
      </w:r>
      <w:r>
        <w:t xml:space="preserve"> poz.</w:t>
      </w:r>
      <w:r w:rsidR="00116754">
        <w:t xml:space="preserve"> 1327</w:t>
      </w:r>
      <w:r>
        <w:t>);</w:t>
      </w:r>
    </w:p>
    <w:p w14:paraId="1503B3F0" w14:textId="77777777" w:rsidR="00F126D3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10) </w:t>
      </w:r>
      <w:r w:rsidR="00116754">
        <w:rPr>
          <w:b/>
          <w:bCs/>
          <w:color w:val="000000"/>
        </w:rPr>
        <w:t>Z</w:t>
      </w:r>
      <w:r w:rsidRPr="001B1307">
        <w:rPr>
          <w:b/>
          <w:bCs/>
          <w:color w:val="000000"/>
        </w:rPr>
        <w:t xml:space="preserve">adaniu publicznym - </w:t>
      </w:r>
      <w:r w:rsidRPr="001B1307">
        <w:rPr>
          <w:color w:val="000000"/>
        </w:rPr>
        <w:t>rozumie się przez to zadania określone w art. 4 ustawy z dnia</w:t>
      </w:r>
    </w:p>
    <w:p w14:paraId="226B860B" w14:textId="5D799067" w:rsidR="00A42A52" w:rsidRPr="001B1307" w:rsidRDefault="00F126D3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42A52" w:rsidRPr="001B1307">
        <w:rPr>
          <w:color w:val="000000"/>
        </w:rPr>
        <w:t xml:space="preserve"> 24 kwietnia 2003</w:t>
      </w:r>
      <w:r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r. o działalności pożytku publicznego i o wolontariacie </w:t>
      </w:r>
      <w:r w:rsidR="00A42A52">
        <w:t>(</w:t>
      </w:r>
      <w:proofErr w:type="spellStart"/>
      <w:r w:rsidR="00A42A52">
        <w:t>t.j</w:t>
      </w:r>
      <w:proofErr w:type="spellEnd"/>
      <w:r w:rsidR="00A42A52">
        <w:t>. Dz. U. z 2</w:t>
      </w:r>
      <w:r w:rsidR="00116754">
        <w:t>022</w:t>
      </w:r>
      <w:r>
        <w:t xml:space="preserve"> r. </w:t>
      </w:r>
      <w:r w:rsidR="00A42A52">
        <w:t xml:space="preserve"> poz. </w:t>
      </w:r>
      <w:r w:rsidR="00116754">
        <w:t>1327</w:t>
      </w:r>
      <w:r w:rsidR="00A42A52">
        <w:t>)</w:t>
      </w:r>
      <w:r>
        <w:t>.</w:t>
      </w:r>
    </w:p>
    <w:p w14:paraId="697EAB15" w14:textId="77777777" w:rsidR="00303D21" w:rsidRDefault="00303D21" w:rsidP="00303D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0944F5" w14:textId="77777777" w:rsidR="00CB0F2E" w:rsidRDefault="00CB0F2E" w:rsidP="00303D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E08361B" w14:textId="77777777" w:rsidR="00CB0F2E" w:rsidRDefault="00CB0F2E" w:rsidP="00303D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9679BBF" w14:textId="77777777" w:rsidR="00CB0F2E" w:rsidRDefault="00CB0F2E" w:rsidP="00303D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7DD5583" w14:textId="77777777" w:rsidR="00D30D47" w:rsidRDefault="00D30D47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20219AF" w14:textId="355E9094" w:rsidR="00A42A52" w:rsidRPr="001B1307" w:rsidRDefault="00A42A52" w:rsidP="00303D21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lastRenderedPageBreak/>
        <w:t>Rozdział 2</w:t>
      </w:r>
    </w:p>
    <w:p w14:paraId="759FFF33" w14:textId="4ABBC401" w:rsidR="00A42A52" w:rsidRDefault="00A42A52" w:rsidP="00303D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Cele Programu</w:t>
      </w:r>
    </w:p>
    <w:p w14:paraId="205B4450" w14:textId="77777777" w:rsidR="00B71B97" w:rsidRDefault="00B71B97" w:rsidP="00303D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663B3A" w14:textId="39C26753" w:rsidR="00B71B97" w:rsidRDefault="00B71B97" w:rsidP="00B71B97">
      <w:pPr>
        <w:rPr>
          <w:color w:val="000000"/>
        </w:rPr>
      </w:pPr>
      <w:r w:rsidRPr="00B71B97">
        <w:t xml:space="preserve">§ </w:t>
      </w:r>
      <w:r>
        <w:t>2 .</w:t>
      </w:r>
      <w:r w:rsidR="00A42A52" w:rsidRPr="001B1307">
        <w:rPr>
          <w:color w:val="000000"/>
        </w:rPr>
        <w:t>Celem</w:t>
      </w:r>
      <w:r w:rsidR="008A0DF6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 głównym współpracy Gminy z Organizacjami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jest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poprawa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jakości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życia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oraz pełniejsze zaspokajanie potrzeb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>społecznych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 mieszkańców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Gminy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>poprzez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 stwarzanie </w:t>
      </w:r>
      <w:r w:rsidR="00F126D3">
        <w:rPr>
          <w:color w:val="000000"/>
        </w:rPr>
        <w:t xml:space="preserve"> </w:t>
      </w:r>
      <w:r w:rsidR="00A42A52" w:rsidRPr="001B1307">
        <w:rPr>
          <w:color w:val="000000"/>
        </w:rPr>
        <w:t>im możliwości i warunków do uczestnictwa w życiu publicznym.</w:t>
      </w:r>
      <w:r>
        <w:rPr>
          <w:color w:val="000000"/>
        </w:rPr>
        <w:t xml:space="preserve">     </w:t>
      </w:r>
    </w:p>
    <w:p w14:paraId="3C390A3C" w14:textId="5CFAE946" w:rsidR="00A42A52" w:rsidRPr="00B71B97" w:rsidRDefault="00B71B97" w:rsidP="00B71B97">
      <w:r>
        <w:rPr>
          <w:color w:val="000000"/>
        </w:rPr>
        <w:t xml:space="preserve">   </w:t>
      </w:r>
      <w:r w:rsidRPr="00B71B97">
        <w:t>§ 3</w:t>
      </w:r>
      <w:r>
        <w:t>.</w:t>
      </w:r>
      <w:r w:rsidR="00A42A52" w:rsidRPr="001B1307">
        <w:rPr>
          <w:color w:val="000000"/>
        </w:rPr>
        <w:t xml:space="preserve"> Cele szczegółowe współpracy to: </w:t>
      </w:r>
    </w:p>
    <w:p w14:paraId="734A8625" w14:textId="6468BBD0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1)</w:t>
      </w:r>
      <w:r w:rsidR="00CB0F2E">
        <w:rPr>
          <w:color w:val="000000"/>
        </w:rPr>
        <w:t xml:space="preserve"> </w:t>
      </w:r>
      <w:r w:rsidRPr="001B1307">
        <w:rPr>
          <w:color w:val="000000"/>
        </w:rPr>
        <w:t xml:space="preserve">promowanie społeczeństwa obywatelskiego poprzez wspieranie aktywności mieszkańców Gminy; </w:t>
      </w:r>
    </w:p>
    <w:p w14:paraId="0D093E4B" w14:textId="452F9823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2)</w:t>
      </w:r>
      <w:r w:rsidR="00B71B97">
        <w:rPr>
          <w:color w:val="000000"/>
        </w:rPr>
        <w:t xml:space="preserve"> </w:t>
      </w:r>
      <w:r w:rsidRPr="001B1307">
        <w:rPr>
          <w:color w:val="000000"/>
        </w:rPr>
        <w:t xml:space="preserve"> coraz lepsze poznawanie i diagnozowanie środowisk Organizacji działających na terenie Gminy; </w:t>
      </w:r>
    </w:p>
    <w:p w14:paraId="36A778AC" w14:textId="0AB19E2F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3) integracja podmiotów prowadzących działalność obejmującą swym zakresem sferę z</w:t>
      </w:r>
      <w:r w:rsidR="008A0DF6">
        <w:rPr>
          <w:color w:val="000000"/>
        </w:rPr>
        <w:t>a</w:t>
      </w:r>
      <w:r w:rsidRPr="001B1307">
        <w:rPr>
          <w:color w:val="000000"/>
        </w:rPr>
        <w:t xml:space="preserve">dań publicznych wymienionych w art. 4 </w:t>
      </w:r>
      <w:r w:rsidR="003A58A8">
        <w:rPr>
          <w:color w:val="000000"/>
        </w:rPr>
        <w:t>u</w:t>
      </w:r>
      <w:r w:rsidRPr="001B1307">
        <w:rPr>
          <w:color w:val="000000"/>
        </w:rPr>
        <w:t xml:space="preserve">stawy; </w:t>
      </w:r>
    </w:p>
    <w:p w14:paraId="51CD2584" w14:textId="77777777" w:rsidR="00A42A52" w:rsidRDefault="00A42A52" w:rsidP="00A42A52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1B1307">
        <w:rPr>
          <w:color w:val="000000"/>
        </w:rPr>
        <w:t xml:space="preserve">4) otwarcie na innowacyjność oraz konkurencyjność poprzez umożliwienie Organizacjom </w:t>
      </w:r>
      <w:r>
        <w:rPr>
          <w:color w:val="000000"/>
        </w:rPr>
        <w:t xml:space="preserve">        </w:t>
      </w:r>
    </w:p>
    <w:p w14:paraId="46251A49" w14:textId="4E19249D" w:rsidR="00A42A52" w:rsidRPr="001B1307" w:rsidRDefault="00A42A52" w:rsidP="00A42A52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B1307">
        <w:rPr>
          <w:color w:val="000000"/>
        </w:rPr>
        <w:t>wystąpieni</w:t>
      </w:r>
      <w:r w:rsidR="003A58A8">
        <w:rPr>
          <w:color w:val="000000"/>
        </w:rPr>
        <w:t>e</w:t>
      </w:r>
      <w:r w:rsidRPr="001B1307">
        <w:rPr>
          <w:color w:val="000000"/>
        </w:rPr>
        <w:t xml:space="preserve"> z ofertą realizacji konkretnych zadań publicznych; </w:t>
      </w:r>
    </w:p>
    <w:p w14:paraId="186E3A7D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5) tworzenie warunków do wzmacniania istniejących Organizacji, powstawania nowych Organizacji i inicjatyw obywatelskich; </w:t>
      </w:r>
    </w:p>
    <w:p w14:paraId="57C68A53" w14:textId="359E85BC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6) zapewnienie jeszcze efektywniejszego wykonywania zadań publicznych Gminy przez włącz</w:t>
      </w:r>
      <w:r w:rsidR="003A58A8">
        <w:rPr>
          <w:color w:val="000000"/>
        </w:rPr>
        <w:t>a</w:t>
      </w:r>
      <w:r w:rsidRPr="001B1307">
        <w:rPr>
          <w:color w:val="000000"/>
        </w:rPr>
        <w:t xml:space="preserve">nie do ich realizacji Organizacji; </w:t>
      </w:r>
    </w:p>
    <w:p w14:paraId="76B585D7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7) współpraca sektora pozarządowego i społeczności lokalnych w kreowaniu polityki społecznej w Gminie; </w:t>
      </w:r>
    </w:p>
    <w:p w14:paraId="2CDC7454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8) wspieranie oraz powierzanie Organizacjom zadań publicznych. </w:t>
      </w:r>
    </w:p>
    <w:p w14:paraId="206791A9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404BBD63" w14:textId="20D40E07" w:rsidR="00A42A52" w:rsidRPr="001B1307" w:rsidRDefault="00A42A52" w:rsidP="00B71B97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3</w:t>
      </w:r>
    </w:p>
    <w:p w14:paraId="34AD5343" w14:textId="16246960" w:rsidR="00A42A52" w:rsidRDefault="00A42A52" w:rsidP="00B71B9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Zasady współpracy</w:t>
      </w:r>
    </w:p>
    <w:p w14:paraId="0DEB53EE" w14:textId="77777777" w:rsidR="0022316D" w:rsidRPr="001B1307" w:rsidRDefault="0022316D" w:rsidP="00B71B97">
      <w:pPr>
        <w:autoSpaceDE w:val="0"/>
        <w:autoSpaceDN w:val="0"/>
        <w:adjustRightInd w:val="0"/>
        <w:jc w:val="center"/>
        <w:rPr>
          <w:color w:val="000000"/>
        </w:rPr>
      </w:pPr>
    </w:p>
    <w:p w14:paraId="785FF213" w14:textId="69950D19" w:rsidR="00A42A52" w:rsidRPr="001B1307" w:rsidRDefault="0022316D" w:rsidP="00BF27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71B97">
        <w:t xml:space="preserve">§ </w:t>
      </w:r>
      <w:r>
        <w:t>4.</w:t>
      </w:r>
      <w:r w:rsidR="00A42A52" w:rsidRPr="001B1307">
        <w:rPr>
          <w:color w:val="000000"/>
        </w:rPr>
        <w:t xml:space="preserve">Współpraca Gminy z Organizacjami opiera się na następujących zasadach: </w:t>
      </w:r>
    </w:p>
    <w:p w14:paraId="04D53DD1" w14:textId="6C037482" w:rsidR="003A58A8" w:rsidRDefault="00A42A5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</w:t>
      </w:r>
      <w:r w:rsidRPr="001B1307">
        <w:rPr>
          <w:b/>
          <w:bCs/>
          <w:color w:val="000000"/>
        </w:rPr>
        <w:t xml:space="preserve">zasadzie </w:t>
      </w:r>
      <w:r w:rsidR="003A58A8">
        <w:rPr>
          <w:b/>
          <w:bCs/>
          <w:color w:val="000000"/>
        </w:rPr>
        <w:t xml:space="preserve"> </w:t>
      </w:r>
      <w:r w:rsidRPr="001B1307">
        <w:rPr>
          <w:b/>
          <w:bCs/>
          <w:color w:val="000000"/>
        </w:rPr>
        <w:t>pomocniczości</w:t>
      </w:r>
      <w:r w:rsidR="003A58A8">
        <w:rPr>
          <w:b/>
          <w:bCs/>
          <w:color w:val="000000"/>
        </w:rPr>
        <w:t xml:space="preserve">  </w:t>
      </w:r>
      <w:r w:rsidRPr="001B1307">
        <w:rPr>
          <w:b/>
          <w:bCs/>
          <w:color w:val="000000"/>
        </w:rPr>
        <w:t xml:space="preserve">- </w:t>
      </w:r>
      <w:r w:rsidR="003A58A8">
        <w:rPr>
          <w:b/>
          <w:bCs/>
          <w:color w:val="000000"/>
        </w:rPr>
        <w:t xml:space="preserve"> </w:t>
      </w:r>
      <w:r w:rsidRPr="001B1307">
        <w:rPr>
          <w:color w:val="000000"/>
        </w:rPr>
        <w:t>uznającej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 xml:space="preserve"> prawo</w:t>
      </w:r>
      <w:r w:rsidR="003A58A8">
        <w:rPr>
          <w:color w:val="000000"/>
        </w:rPr>
        <w:t xml:space="preserve">  </w:t>
      </w:r>
      <w:r w:rsidRPr="001B1307">
        <w:rPr>
          <w:color w:val="000000"/>
        </w:rPr>
        <w:t xml:space="preserve"> obywateli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 xml:space="preserve"> do 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>samodzielnego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 xml:space="preserve"> definiowania </w:t>
      </w:r>
    </w:p>
    <w:p w14:paraId="13D6C0B6" w14:textId="69BE4CBB" w:rsidR="00A42A52" w:rsidRPr="001B1307" w:rsidRDefault="003A58A8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42A52" w:rsidRPr="001B1307">
        <w:rPr>
          <w:color w:val="000000"/>
        </w:rPr>
        <w:t xml:space="preserve">i rozwiązywania problemów, w tym należących do sfery zadań publicznych, wspierania ich działalności oraz umożliwienie realizacji tych zadań zgodnie z obowiązującymi normami prawa, </w:t>
      </w:r>
    </w:p>
    <w:p w14:paraId="30ABB8B2" w14:textId="77777777" w:rsidR="00A42A52" w:rsidRPr="001B1307" w:rsidRDefault="00A42A5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</w:t>
      </w:r>
      <w:r w:rsidRPr="001B1307">
        <w:rPr>
          <w:b/>
          <w:bCs/>
          <w:color w:val="000000"/>
        </w:rPr>
        <w:t>zasadzie suwerenności</w:t>
      </w:r>
      <w:r w:rsidRPr="001B1307">
        <w:rPr>
          <w:color w:val="000000"/>
        </w:rPr>
        <w:t xml:space="preserve">- przejawiającej się w poszanowaniu odrębności i niezależności Organizacji, </w:t>
      </w:r>
    </w:p>
    <w:p w14:paraId="46D94F71" w14:textId="2191E52C" w:rsidR="00A42A52" w:rsidRPr="001B1307" w:rsidRDefault="00A42A5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3. </w:t>
      </w:r>
      <w:r w:rsidRPr="001B1307">
        <w:rPr>
          <w:b/>
          <w:bCs/>
          <w:color w:val="000000"/>
        </w:rPr>
        <w:t xml:space="preserve">zasadzie </w:t>
      </w:r>
      <w:r w:rsidR="003A58A8">
        <w:rPr>
          <w:b/>
          <w:bCs/>
          <w:color w:val="000000"/>
        </w:rPr>
        <w:t xml:space="preserve"> </w:t>
      </w:r>
      <w:r w:rsidRPr="001B1307">
        <w:rPr>
          <w:b/>
          <w:bCs/>
          <w:color w:val="000000"/>
        </w:rPr>
        <w:t>partnerstwa</w:t>
      </w:r>
      <w:r w:rsidR="003A58A8">
        <w:rPr>
          <w:b/>
          <w:bCs/>
          <w:color w:val="000000"/>
        </w:rPr>
        <w:t xml:space="preserve">  </w:t>
      </w:r>
      <w:r w:rsidRPr="001B1307">
        <w:rPr>
          <w:color w:val="000000"/>
        </w:rPr>
        <w:t>–</w:t>
      </w:r>
      <w:r w:rsidR="008522FD">
        <w:rPr>
          <w:color w:val="000000"/>
        </w:rPr>
        <w:t xml:space="preserve"> </w:t>
      </w:r>
      <w:r w:rsidRPr="001B1307">
        <w:rPr>
          <w:color w:val="000000"/>
        </w:rPr>
        <w:t xml:space="preserve"> oznaczającej 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 xml:space="preserve">współpracę 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 xml:space="preserve">na 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 xml:space="preserve">warunkach 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>równości</w:t>
      </w:r>
      <w:r w:rsidR="003A58A8">
        <w:rPr>
          <w:color w:val="000000"/>
        </w:rPr>
        <w:t xml:space="preserve"> </w:t>
      </w:r>
      <w:r w:rsidRPr="001B1307">
        <w:rPr>
          <w:color w:val="000000"/>
        </w:rPr>
        <w:t xml:space="preserve"> praw</w:t>
      </w:r>
      <w:r w:rsidR="00BF2769">
        <w:rPr>
          <w:color w:val="000000"/>
        </w:rPr>
        <w:t xml:space="preserve"> </w:t>
      </w:r>
      <w:r w:rsidRPr="001B1307">
        <w:rPr>
          <w:color w:val="000000"/>
        </w:rPr>
        <w:t>i</w:t>
      </w:r>
      <w:r w:rsidR="00BF2769">
        <w:rPr>
          <w:color w:val="000000"/>
        </w:rPr>
        <w:t> </w:t>
      </w:r>
      <w:r w:rsidRPr="001B1307">
        <w:rPr>
          <w:color w:val="000000"/>
        </w:rPr>
        <w:t xml:space="preserve">obowiązków, </w:t>
      </w:r>
    </w:p>
    <w:p w14:paraId="19C98688" w14:textId="77777777" w:rsidR="00A42A52" w:rsidRPr="001B1307" w:rsidRDefault="00A42A5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4. </w:t>
      </w:r>
      <w:r w:rsidRPr="001B1307">
        <w:rPr>
          <w:b/>
          <w:bCs/>
          <w:color w:val="000000"/>
        </w:rPr>
        <w:t xml:space="preserve">zasadzie efektywności </w:t>
      </w:r>
      <w:r w:rsidRPr="001B1307">
        <w:rPr>
          <w:color w:val="000000"/>
        </w:rPr>
        <w:t xml:space="preserve">– polegającej na wspólnym dążeniu do osiągnięcia możliwie najlepszych efektów w realizacji zadań publicznych, </w:t>
      </w:r>
    </w:p>
    <w:p w14:paraId="633AD922" w14:textId="0B1FCC9F" w:rsidR="00A42A52" w:rsidRPr="001B1307" w:rsidRDefault="00A42A5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5. </w:t>
      </w:r>
      <w:r w:rsidRPr="001B1307">
        <w:rPr>
          <w:b/>
          <w:bCs/>
          <w:color w:val="000000"/>
        </w:rPr>
        <w:t xml:space="preserve">zasadzie uczciwej konkurencji i jawności </w:t>
      </w:r>
      <w:r w:rsidRPr="001B1307">
        <w:rPr>
          <w:color w:val="000000"/>
        </w:rPr>
        <w:t>– zakładającej kształtowanie przejrzystych zasad współpracy opartych na równych, jawnych kryteriach wspierania finansowego i</w:t>
      </w:r>
      <w:r w:rsidR="00BF2769">
        <w:rPr>
          <w:color w:val="000000"/>
        </w:rPr>
        <w:t> </w:t>
      </w:r>
      <w:r w:rsidRPr="001B1307">
        <w:rPr>
          <w:color w:val="000000"/>
        </w:rPr>
        <w:t xml:space="preserve">pozafinansowego Organizacji. </w:t>
      </w:r>
    </w:p>
    <w:p w14:paraId="63A8E35D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612743D8" w14:textId="4DEC5101" w:rsidR="00A42A52" w:rsidRPr="001B1307" w:rsidRDefault="00A42A52" w:rsidP="00B71B97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4</w:t>
      </w:r>
    </w:p>
    <w:p w14:paraId="3A62A63D" w14:textId="751E0D9C" w:rsidR="00A42A52" w:rsidRDefault="00A42A52" w:rsidP="00B71B9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Przedmiot współpracy</w:t>
      </w:r>
    </w:p>
    <w:p w14:paraId="1CFD16F4" w14:textId="77777777" w:rsidR="00B95CA5" w:rsidRPr="001B1307" w:rsidRDefault="00B95CA5" w:rsidP="00B71B97">
      <w:pPr>
        <w:autoSpaceDE w:val="0"/>
        <w:autoSpaceDN w:val="0"/>
        <w:adjustRightInd w:val="0"/>
        <w:jc w:val="center"/>
        <w:rPr>
          <w:color w:val="000000"/>
        </w:rPr>
      </w:pPr>
    </w:p>
    <w:p w14:paraId="759033CB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Przedmiotem współpracy Gminy z Organizacjami są: </w:t>
      </w:r>
    </w:p>
    <w:p w14:paraId="381FF772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1) ustawowe zadania własne Gminy; </w:t>
      </w:r>
    </w:p>
    <w:p w14:paraId="3D649E44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2) zadania pożytku publicznego określone w art. 4 Ustawy; </w:t>
      </w:r>
    </w:p>
    <w:p w14:paraId="5D852C99" w14:textId="77777777" w:rsidR="00CB0F2E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</w:t>
      </w:r>
      <w:r w:rsidRPr="001B1307">
        <w:rPr>
          <w:color w:val="000000"/>
        </w:rPr>
        <w:t xml:space="preserve">) realizacja Gminnego Programu Profilaktyki i Rozwiązywania Problemów Alkoholowych </w:t>
      </w:r>
    </w:p>
    <w:p w14:paraId="581865FA" w14:textId="41471605" w:rsidR="00A42A52" w:rsidRPr="001B1307" w:rsidRDefault="00CB0F2E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42A52" w:rsidRPr="001B1307">
        <w:rPr>
          <w:color w:val="000000"/>
        </w:rPr>
        <w:t>i</w:t>
      </w:r>
      <w:r>
        <w:rPr>
          <w:color w:val="000000"/>
        </w:rPr>
        <w:t xml:space="preserve"> </w:t>
      </w:r>
      <w:r w:rsidR="00A42A52" w:rsidRPr="001B1307">
        <w:rPr>
          <w:color w:val="000000"/>
        </w:rPr>
        <w:t xml:space="preserve">Narkomanii; </w:t>
      </w:r>
    </w:p>
    <w:p w14:paraId="3B0D0867" w14:textId="17E99014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1B1307">
        <w:rPr>
          <w:color w:val="000000"/>
        </w:rPr>
        <w:t>) określanie potrzeb społecznych i sposobu ich zaspokajania przy wykorzystaniu potencjału społeczności lokalnej</w:t>
      </w:r>
      <w:r w:rsidR="00CB0F2E">
        <w:rPr>
          <w:color w:val="000000"/>
        </w:rPr>
        <w:t>;</w:t>
      </w:r>
    </w:p>
    <w:p w14:paraId="7E08366C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</w:t>
      </w:r>
      <w:r w:rsidRPr="001B1307">
        <w:rPr>
          <w:color w:val="000000"/>
        </w:rPr>
        <w:t xml:space="preserve">) wspólne określanie ważnych dla mieszkańców regionu potrzeb i tworzenie systemowych rozwiązań problemów społecznych; </w:t>
      </w:r>
    </w:p>
    <w:p w14:paraId="49C6076D" w14:textId="77777777" w:rsidR="0051073F" w:rsidRDefault="00A42A52" w:rsidP="0051073F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</w:t>
      </w:r>
      <w:r w:rsidRPr="001B1307">
        <w:rPr>
          <w:color w:val="000000"/>
        </w:rPr>
        <w:t xml:space="preserve">) konsultowanie z Organizacjami projektów aktów prawa miejscowego w dziedzinach dotyczących działalności statutowej tych Organizacji. </w:t>
      </w:r>
    </w:p>
    <w:p w14:paraId="22A2E900" w14:textId="77777777" w:rsidR="0051073F" w:rsidRDefault="0051073F" w:rsidP="0051073F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47CC3FC0" w14:textId="4D17BC62" w:rsidR="00A42A52" w:rsidRPr="001B1307" w:rsidRDefault="00A42A52" w:rsidP="0051073F">
      <w:pPr>
        <w:autoSpaceDE w:val="0"/>
        <w:autoSpaceDN w:val="0"/>
        <w:adjustRightInd w:val="0"/>
        <w:ind w:left="360" w:hanging="36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5</w:t>
      </w:r>
    </w:p>
    <w:p w14:paraId="01B689F0" w14:textId="7C664E9D" w:rsidR="00A42A52" w:rsidRPr="001B1307" w:rsidRDefault="00A42A52" w:rsidP="005B31B3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Formy współpracy</w:t>
      </w:r>
    </w:p>
    <w:p w14:paraId="2B2B8EDE" w14:textId="77777777" w:rsidR="002653DF" w:rsidRDefault="002653DF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52D65FDA" w14:textId="1BD73C28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Współpraca z Organizacjami ma charakter finansowy i pozafinansowy. </w:t>
      </w:r>
    </w:p>
    <w:p w14:paraId="052819B9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Pozafinansowe formy współpracy Gminy z Organizacjami dotyczą: </w:t>
      </w:r>
    </w:p>
    <w:p w14:paraId="6E6F8B6C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wzajemnego informowania się o kierunkach działalności, między innymi poprzez prowadzenie serwisu informacyjnego dla Organizacji; </w:t>
      </w:r>
    </w:p>
    <w:p w14:paraId="4844976F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konsultowania z Organizacjami projektów aktów normatywnych w dziedzinach dotyczących działalności statutowej tych Organizacji; </w:t>
      </w:r>
    </w:p>
    <w:p w14:paraId="0A725811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tworzenia w poszczególnych obszarach działalności pożytku publicznego wspólnych zespołów o charakterze doradczym i inicjatywnym, złożonych z przedstawicieli Organizacji i przedstawicieli organów administracji publicznej; </w:t>
      </w:r>
    </w:p>
    <w:p w14:paraId="5FA93660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4) podejmowania inicjatyw integrujących Organizacje wokół zadań ważnych dla lokalnego środowiska, w tym inicjowanie realizacji zadań publicznych uzupełniających systemy pomocy w Gminie, współorganizowanie konferencji i szkoleń dotyczących działalności Organizacji oraz współpracy z organami administracji publicznej; </w:t>
      </w:r>
    </w:p>
    <w:p w14:paraId="7997F589" w14:textId="11281FBD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5) wspierania Organizacji, których wnioski zostały pozytywnie rozpatrzone w drodze konkursu, w uzyskaniu, w drodze bezprzetargowej, lokalu z zasobów gminnych użyczanie bądź wynajmowanie na preferencyjnych warunkach lokali i obiektów komunalnych oraz udostępnianie lokali na spotkania członków Organizacji; zasady korzystania z obiektów sportowych Gminy określają odrębne przepisy</w:t>
      </w:r>
      <w:r w:rsidR="00C576B9">
        <w:rPr>
          <w:color w:val="000000"/>
        </w:rPr>
        <w:t>.</w:t>
      </w:r>
      <w:r w:rsidRPr="001B1307">
        <w:rPr>
          <w:color w:val="000000"/>
        </w:rPr>
        <w:t xml:space="preserve"> </w:t>
      </w:r>
    </w:p>
    <w:p w14:paraId="55B381DA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3. Do form współpracy o charakterze finansowym należy zlecanie zadań publicznych, które mogą przybrać jedną z form: </w:t>
      </w:r>
    </w:p>
    <w:p w14:paraId="6289766A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wspierania realizacji zadań publicznych wraz z udzieleniem dotacji na dofinansowanie kosztów ich realizacji, </w:t>
      </w:r>
    </w:p>
    <w:p w14:paraId="4E90A1C4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powierzania wykonywania zadań publicznych wraz z udzieleniem dotacji na finansowanie ich realizacji, </w:t>
      </w:r>
    </w:p>
    <w:p w14:paraId="1D9AAD34" w14:textId="4B565D84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3) zawierania umów o wykonanie inicjatywy lokalnej w trybie i na zasadach, które zostaną określone odrębną uchwałą Rady Miejskiej w Trzcińska-Zdroju oraz umów partnerstwa określonych w ustawie z dnia 6 grudnia 2006</w:t>
      </w:r>
      <w:r w:rsidR="00C576B9">
        <w:rPr>
          <w:color w:val="000000"/>
        </w:rPr>
        <w:t xml:space="preserve"> </w:t>
      </w:r>
      <w:r w:rsidRPr="001B1307">
        <w:rPr>
          <w:color w:val="000000"/>
        </w:rPr>
        <w:t xml:space="preserve">r. o zasadach prowadzenia polityki rozwoju. </w:t>
      </w:r>
    </w:p>
    <w:p w14:paraId="40F6BF68" w14:textId="77777777" w:rsidR="001359BF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4. Podstawowym trybem przekazywania środków finansowych Organizacjom jest konkurs. </w:t>
      </w:r>
    </w:p>
    <w:p w14:paraId="51F364ED" w14:textId="4D87EAA5" w:rsidR="00A42A52" w:rsidRPr="001B1307" w:rsidRDefault="001359BF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42A52" w:rsidRPr="001B1307">
        <w:rPr>
          <w:color w:val="000000"/>
        </w:rPr>
        <w:t xml:space="preserve">W przypadkach wskazanych przez ustawę dopuszczalne jest stosowanie innego trybu, w tym trybu opisanego w rozdziale 11 niniejszego Programu. </w:t>
      </w:r>
    </w:p>
    <w:p w14:paraId="0173CB6B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5. Dotacje, o których mowa w powołanej Ustawie, nie mogą być udzielone na: </w:t>
      </w:r>
    </w:p>
    <w:p w14:paraId="524F69E3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1) dotowanie przedsięwzięć, które są dofinansowywane z budżetu gminy lub jego funduszy celowych na podstawie przepisów szczególnych; </w:t>
      </w:r>
    </w:p>
    <w:p w14:paraId="4B9E1523" w14:textId="4BE7C6AD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2) pokrycie deficytu zrealizowanych wcześniej przedsięwzięć oraz refundację kosztów</w:t>
      </w:r>
      <w:r w:rsidR="00ED61F7">
        <w:rPr>
          <w:color w:val="000000"/>
        </w:rPr>
        <w:t>;</w:t>
      </w:r>
      <w:r w:rsidRPr="001B1307">
        <w:rPr>
          <w:color w:val="000000"/>
        </w:rPr>
        <w:t xml:space="preserve"> </w:t>
      </w:r>
    </w:p>
    <w:p w14:paraId="0A9DC5B2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3) budowę, zakup budynków lub lokali, zakup gruntów; </w:t>
      </w:r>
    </w:p>
    <w:p w14:paraId="61B5F94E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4) działalność gospodarczą podmiotów prowadzących działalność pożytku publicznego; </w:t>
      </w:r>
    </w:p>
    <w:p w14:paraId="1D2A15A8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5) udzielanie pomocy finansowej osobom fizycznym lub prawnym; </w:t>
      </w:r>
    </w:p>
    <w:p w14:paraId="728D8C38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6) pokrycie kosztów administracyjnych (chyba, że stanowią element realizacji projektu); </w:t>
      </w:r>
    </w:p>
    <w:p w14:paraId="3B493768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7) działalność polityczną i religijną. </w:t>
      </w:r>
    </w:p>
    <w:p w14:paraId="02DF5C63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lastRenderedPageBreak/>
        <w:t xml:space="preserve">6. W przypadku klubów sportowych i uczniowskich klubów sportowych dotacje nie mogą być udzielone na: </w:t>
      </w:r>
    </w:p>
    <w:p w14:paraId="4DE80001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1) wypłaty wynagrodzeń dla zawodników lub działaczy klubu sportowego; </w:t>
      </w:r>
    </w:p>
    <w:p w14:paraId="58550F7D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2) wypłaty stypendiów przyznanych przez klub sportowy zawodnikom; </w:t>
      </w:r>
    </w:p>
    <w:p w14:paraId="721BC269" w14:textId="215B8510" w:rsidR="00A42A52" w:rsidRPr="001B1307" w:rsidRDefault="00A42A52" w:rsidP="0051073F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3) transfer zawodnika z innego klubu sportowego; </w:t>
      </w:r>
    </w:p>
    <w:p w14:paraId="2DFE32AE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4) zapłatę kar, mandatów i innych opłat sankcyjnych nałożonych na klub sportowy lub zawodnika tego klubu; </w:t>
      </w:r>
    </w:p>
    <w:p w14:paraId="0BEAFA22" w14:textId="772A8481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5) zobowiązania klubu sportowego z zaciągniętej pożyczki, kredytu lub wykupu papierów wartościowych, oraz kosztów obsługi zadłużenia</w:t>
      </w:r>
      <w:r w:rsidR="001359BF">
        <w:rPr>
          <w:color w:val="000000"/>
        </w:rPr>
        <w:t>.</w:t>
      </w:r>
      <w:r w:rsidRPr="001B1307">
        <w:rPr>
          <w:color w:val="000000"/>
        </w:rPr>
        <w:t xml:space="preserve"> </w:t>
      </w:r>
    </w:p>
    <w:p w14:paraId="4EB9B937" w14:textId="77777777" w:rsidR="005B31B3" w:rsidRDefault="005B31B3" w:rsidP="005B31B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A1FCCD" w14:textId="4A9EF214" w:rsidR="005B31B3" w:rsidRPr="005B31B3" w:rsidRDefault="005B31B3" w:rsidP="005B31B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Rozdział 6</w:t>
      </w:r>
    </w:p>
    <w:p w14:paraId="508A9150" w14:textId="642597A3" w:rsidR="00A42A52" w:rsidRPr="001B1307" w:rsidRDefault="005B31B3" w:rsidP="005B31B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Priorytetowe zadania publiczne</w:t>
      </w:r>
    </w:p>
    <w:p w14:paraId="31977E5B" w14:textId="77777777" w:rsidR="002653DF" w:rsidRDefault="002653DF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69217FF9" w14:textId="6485093D" w:rsidR="001359BF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>Za priorytetowe z</w:t>
      </w:r>
      <w:r>
        <w:rPr>
          <w:color w:val="000000"/>
        </w:rPr>
        <w:t>adania własne Gminy, które w 202</w:t>
      </w:r>
      <w:r w:rsidR="00ED61F7">
        <w:rPr>
          <w:color w:val="000000"/>
        </w:rPr>
        <w:t>3</w:t>
      </w:r>
      <w:r w:rsidRPr="001B1307">
        <w:rPr>
          <w:color w:val="000000"/>
        </w:rPr>
        <w:t xml:space="preserve"> roku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>będą realizowane we współpracy</w:t>
      </w:r>
    </w:p>
    <w:p w14:paraId="5E6CE896" w14:textId="5A3973EF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 xml:space="preserve"> z Organizacjami przyjmuje się: </w:t>
      </w:r>
    </w:p>
    <w:p w14:paraId="13239F08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</w:t>
      </w:r>
      <w:r w:rsidRPr="001B1307">
        <w:rPr>
          <w:b/>
          <w:bCs/>
          <w:color w:val="000000"/>
        </w:rPr>
        <w:t xml:space="preserve">Zadania z zakresu pomocy społecznej, w tym: </w:t>
      </w:r>
    </w:p>
    <w:p w14:paraId="5898B5E5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1.1. wspieranie działań mających na celu pomoc rodzinom i osobom w trudnej sytuacji życiowej poprzez zabezpieczenie podstawowych potrzeb osób/rodzin zagrożonych ubóstwem, w szczególności poprzez pomoc rzeczową i żywnościową. </w:t>
      </w:r>
    </w:p>
    <w:p w14:paraId="7586F0AC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</w:t>
      </w:r>
      <w:r w:rsidRPr="001B1307">
        <w:rPr>
          <w:b/>
          <w:bCs/>
          <w:color w:val="000000"/>
        </w:rPr>
        <w:t xml:space="preserve">Zadania z zakresu działalności na rzecz osób niepełnosprawnych i/lub przewlekle chorych, w tym: </w:t>
      </w:r>
    </w:p>
    <w:p w14:paraId="54CBF88F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2.1. działania na rzecz aktywizacji społeczno-zawodowej osób niepełnosprawnych i/lub przewlekle chorych, </w:t>
      </w:r>
    </w:p>
    <w:p w14:paraId="300B6C61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2.2. działalność samopomocowa organizowana przez osoby niepełnosprawne i/lub przewlekle chore oraz organizacja grup wsparcia dla osób niepełnosprawnych, przewlekle chorych oraz ich rodzin, </w:t>
      </w:r>
    </w:p>
    <w:p w14:paraId="41498454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2.3. aktywizowanie osób niepełnosprawnych i/lub przewlekle chorych do działań samopomocowych, a także organizowanie grup wsparcia dla tych osób i ich rodzin. </w:t>
      </w:r>
    </w:p>
    <w:p w14:paraId="3C66621B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3. </w:t>
      </w:r>
      <w:r w:rsidRPr="001B1307">
        <w:rPr>
          <w:b/>
          <w:bCs/>
          <w:color w:val="000000"/>
        </w:rPr>
        <w:t xml:space="preserve">Zadania z zakresu działalności na rzecz osób w wieku emerytalnym, w tym: </w:t>
      </w:r>
    </w:p>
    <w:p w14:paraId="3DD37935" w14:textId="77777777" w:rsidR="001359BF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3.1. działania służące aktywizacji osób starszych, wspierające ich uczestnictwo w życiu społecznym, w tym uczestnictwo w działaniach edukacyjnych, kulturalnych </w:t>
      </w:r>
    </w:p>
    <w:p w14:paraId="3ECE8C9C" w14:textId="7118887D" w:rsidR="00A42A52" w:rsidRPr="001B1307" w:rsidRDefault="001359BF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42A52" w:rsidRPr="001B1307">
        <w:rPr>
          <w:color w:val="000000"/>
        </w:rPr>
        <w:t>i rekreacyjnych</w:t>
      </w:r>
      <w:r w:rsidR="00ED61F7">
        <w:rPr>
          <w:color w:val="000000"/>
        </w:rPr>
        <w:t>,</w:t>
      </w:r>
    </w:p>
    <w:p w14:paraId="14F51E9B" w14:textId="1FE4FFA6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3.2. działania pomocowe skierowane do osób w wieku emerytalnym</w:t>
      </w:r>
      <w:r w:rsidR="001359BF">
        <w:rPr>
          <w:color w:val="000000"/>
        </w:rPr>
        <w:t>.</w:t>
      </w:r>
      <w:r w:rsidRPr="001B1307">
        <w:rPr>
          <w:color w:val="000000"/>
        </w:rPr>
        <w:t xml:space="preserve"> </w:t>
      </w:r>
    </w:p>
    <w:p w14:paraId="1AA3E34C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4. </w:t>
      </w:r>
      <w:r w:rsidRPr="001B1307">
        <w:rPr>
          <w:b/>
          <w:bCs/>
          <w:color w:val="000000"/>
        </w:rPr>
        <w:t xml:space="preserve">Zadania z zakresu przeciwdziałania uzależnieniom i patologiom społecznym, w tym: </w:t>
      </w:r>
    </w:p>
    <w:p w14:paraId="1C539CEC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4.1. zwiększanie skuteczności i dostępności terapii uzależnień i </w:t>
      </w:r>
      <w:proofErr w:type="spellStart"/>
      <w:r w:rsidRPr="001B1307">
        <w:rPr>
          <w:color w:val="000000"/>
        </w:rPr>
        <w:t>współuzależnień</w:t>
      </w:r>
      <w:proofErr w:type="spellEnd"/>
      <w:r w:rsidRPr="001B1307">
        <w:rPr>
          <w:color w:val="000000"/>
        </w:rPr>
        <w:t xml:space="preserve">, </w:t>
      </w:r>
    </w:p>
    <w:p w14:paraId="4EB7DA0F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4.2. wzrost skuteczności działań profilaktycznych dla młodzieży i grup ryzyka, rozwój usług terapeutycznych i socjoterapeutycznych dla dzieci z rodzin z problemem uzależnień, </w:t>
      </w:r>
    </w:p>
    <w:p w14:paraId="7E35407F" w14:textId="172EB6E1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4.3. rozwój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>systemu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przeciwdziałania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przemocy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>w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rodzinach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z problemem uzależnień, </w:t>
      </w:r>
    </w:p>
    <w:p w14:paraId="67760B0B" w14:textId="286D96F5" w:rsidR="001359BF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4.4. organizacja </w:t>
      </w:r>
      <w:r w:rsidR="001359BF">
        <w:rPr>
          <w:color w:val="000000"/>
        </w:rPr>
        <w:t xml:space="preserve">  </w:t>
      </w:r>
      <w:r w:rsidRPr="001B1307">
        <w:rPr>
          <w:color w:val="000000"/>
        </w:rPr>
        <w:t>imprez,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konkursów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i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warsztatów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>dla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dzieci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 i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młodzieży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oraz </w:t>
      </w:r>
      <w:r w:rsidR="001359BF">
        <w:rPr>
          <w:color w:val="000000"/>
        </w:rPr>
        <w:t xml:space="preserve"> </w:t>
      </w:r>
      <w:r w:rsidRPr="001B1307">
        <w:rPr>
          <w:color w:val="000000"/>
        </w:rPr>
        <w:t xml:space="preserve">rodzin </w:t>
      </w:r>
    </w:p>
    <w:p w14:paraId="5BF83A2D" w14:textId="5D7736D7" w:rsidR="00A42A52" w:rsidRPr="001B1307" w:rsidRDefault="001359BF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42A52" w:rsidRPr="001B1307">
        <w:rPr>
          <w:color w:val="000000"/>
        </w:rPr>
        <w:t xml:space="preserve">o charakterze profilaktycznym, </w:t>
      </w:r>
    </w:p>
    <w:p w14:paraId="5CDCBBDE" w14:textId="6CCE8DBA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4.5. inne zadania wynikające z Gminnego Programu Przeciwdziałania Alkoholizmowi i</w:t>
      </w:r>
      <w:r w:rsidR="00BF2769">
        <w:rPr>
          <w:color w:val="000000"/>
        </w:rPr>
        <w:t> </w:t>
      </w:r>
      <w:r w:rsidRPr="001B1307">
        <w:rPr>
          <w:color w:val="000000"/>
        </w:rPr>
        <w:t xml:space="preserve">Narkomanii. </w:t>
      </w:r>
    </w:p>
    <w:p w14:paraId="1B202697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5. </w:t>
      </w:r>
      <w:r w:rsidRPr="001B1307">
        <w:rPr>
          <w:b/>
          <w:bCs/>
          <w:color w:val="000000"/>
        </w:rPr>
        <w:t xml:space="preserve">Zadania z zakresu ochrony i promocji zdrowia, w tym: </w:t>
      </w:r>
    </w:p>
    <w:p w14:paraId="3B753AC2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5.1. inicjowanie i udział w wytyczaniu kierunków przedsięwzięć lokalnych zmierzających do zaznajamiania mieszkańców z czynnikami szkodliwymi dla zdrowia oraz ich skutkami, w tym działalność na rzecz promocji zdrowia poprzez organizowanie akcji profilaktycznych, informacyjnych i edukacyjnych, </w:t>
      </w:r>
    </w:p>
    <w:p w14:paraId="333B1AF8" w14:textId="3B80D843" w:rsidR="00A42A52" w:rsidRPr="001B1307" w:rsidRDefault="00A42A52" w:rsidP="002B1BA6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5.2. podejmowanie innych działań wynikających z rozeznanych potrzeb zdrowotnych i</w:t>
      </w:r>
      <w:r w:rsidR="00BF2769">
        <w:rPr>
          <w:color w:val="000000"/>
        </w:rPr>
        <w:t> </w:t>
      </w:r>
      <w:r w:rsidRPr="001B1307">
        <w:rPr>
          <w:color w:val="000000"/>
        </w:rPr>
        <w:t xml:space="preserve">stanu zdrowia mieszkańców Gminy. </w:t>
      </w:r>
    </w:p>
    <w:p w14:paraId="7A76F115" w14:textId="77777777" w:rsidR="00ED61F7" w:rsidRDefault="00ED61F7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1B1D8F9C" w14:textId="63754AD1" w:rsidR="00ED61F7" w:rsidRDefault="00ED61F7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25C42C30" w14:textId="77777777" w:rsidR="00ED61F7" w:rsidRDefault="00ED61F7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21D9985D" w14:textId="77777777" w:rsidR="00ED61F7" w:rsidRDefault="00ED61F7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0C95A205" w14:textId="77777777" w:rsidR="00ED61F7" w:rsidRDefault="00A42A52" w:rsidP="00A42A52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</w:rPr>
      </w:pPr>
      <w:r w:rsidRPr="001B1307">
        <w:rPr>
          <w:color w:val="000000"/>
        </w:rPr>
        <w:t xml:space="preserve">6. </w:t>
      </w:r>
      <w:r w:rsidRPr="001B1307">
        <w:rPr>
          <w:b/>
          <w:bCs/>
          <w:color w:val="000000"/>
        </w:rPr>
        <w:t xml:space="preserve">Zadania z zakresu kultury, sztuki, ochrony dóbr kultury i dziedzictwa narodowego, </w:t>
      </w:r>
    </w:p>
    <w:p w14:paraId="7D86715C" w14:textId="5485D765" w:rsidR="00A42A52" w:rsidRPr="001B1307" w:rsidRDefault="00ED61F7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A42A52" w:rsidRPr="001B1307">
        <w:rPr>
          <w:b/>
          <w:bCs/>
          <w:color w:val="000000"/>
        </w:rPr>
        <w:t xml:space="preserve">w tym: </w:t>
      </w:r>
    </w:p>
    <w:p w14:paraId="29B7CB63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6.1. inicjatywy i twórcze działania stowarzyszeń, związków, organizacji </w:t>
      </w:r>
      <w:proofErr w:type="spellStart"/>
      <w:r w:rsidRPr="001B1307">
        <w:rPr>
          <w:color w:val="000000"/>
        </w:rPr>
        <w:t>społeczno</w:t>
      </w:r>
      <w:proofErr w:type="spellEnd"/>
      <w:r w:rsidRPr="001B1307">
        <w:rPr>
          <w:color w:val="000000"/>
        </w:rPr>
        <w:t xml:space="preserve">– kulturalnych i innych podmiotów w dziedzinach: sztuk plastycznych, muzyki, literatury, teatru, filmu, tańca, nauk humanistycznych, </w:t>
      </w:r>
    </w:p>
    <w:p w14:paraId="0B025D46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6.2. organizacja znaczących dla Gminy wydarzeń kulturalnych, w szczególności koncertów, występów artystycznych, spektakli, konkursów, wystaw, konferencji, prelekcji, w tym również akcji o charakterze charytatywnym, </w:t>
      </w:r>
    </w:p>
    <w:p w14:paraId="74C104C4" w14:textId="4E0D207F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6.3. działania na rzecz kultywowania lokalnej tradycji</w:t>
      </w:r>
      <w:r w:rsidR="00C53811">
        <w:rPr>
          <w:color w:val="000000"/>
        </w:rPr>
        <w:t>.</w:t>
      </w:r>
      <w:r w:rsidRPr="001B1307">
        <w:rPr>
          <w:color w:val="000000"/>
        </w:rPr>
        <w:t xml:space="preserve"> </w:t>
      </w:r>
    </w:p>
    <w:p w14:paraId="2BE0D834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7. </w:t>
      </w:r>
      <w:r w:rsidRPr="001B1307">
        <w:rPr>
          <w:b/>
          <w:bCs/>
          <w:color w:val="000000"/>
        </w:rPr>
        <w:t xml:space="preserve">Zadania z zakresu wspierania i upowszechniania kultury fizycznej i sportu, w tym: </w:t>
      </w:r>
    </w:p>
    <w:p w14:paraId="6BD30640" w14:textId="571C20AA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7.1. organizacja znaczących dla Gminy imprez sportowych i rekreacyjnych, w tym również dla osób niepełnosprawnych</w:t>
      </w:r>
      <w:r w:rsidR="005D6BE8">
        <w:rPr>
          <w:color w:val="000000"/>
        </w:rPr>
        <w:t>,</w:t>
      </w:r>
      <w:r w:rsidRPr="001B1307">
        <w:rPr>
          <w:color w:val="000000"/>
        </w:rPr>
        <w:t xml:space="preserve"> </w:t>
      </w:r>
    </w:p>
    <w:p w14:paraId="19A3AA68" w14:textId="6D1E07AD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7.2. realizacja zadań sportu masowego i sportu dla wszystkich, w tym również organizacja obozów szkoleniowych, w celu kształcenia kadr młodzieżowych organizatorów sportu oraz sędziów młodzieżowych</w:t>
      </w:r>
      <w:r w:rsidR="005D6BE8">
        <w:rPr>
          <w:color w:val="000000"/>
        </w:rPr>
        <w:t>,</w:t>
      </w:r>
      <w:r w:rsidRPr="001B1307">
        <w:rPr>
          <w:color w:val="000000"/>
        </w:rPr>
        <w:t xml:space="preserve"> </w:t>
      </w:r>
    </w:p>
    <w:p w14:paraId="36CD13A6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7.3. wspieranie działań klubów sportowych zmierzających do rozwoju sportu na terenie Gminy. W ramach tego zadania Gmina może dofinansować: </w:t>
      </w:r>
    </w:p>
    <w:p w14:paraId="7477A629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a) wydatki bieżące z tytułu przygotowań klubu lub zawodnika tego klubu do udziału we współzawodnictwie w określonej dyscyplinie sportu, w tym; koszty treningowe – płace trenerskie i instruktorskie, wynajem obiektu, obozy i zgrupowania, nadzór medyczny, zawody kontrolne, sprawdziany; </w:t>
      </w:r>
    </w:p>
    <w:p w14:paraId="2D2E7173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b) wydatki bieżące z tytułu udziału klubu lub zawodnika w zawodach w określonej dyscyplinie sportu, w tym koszty uczestnictwa w rozgrywkach, takie jak: wpisowe, transport, sędziowanie, art. medyczne, ochrona osób i mienia, ubezpieczenie, wyżywienie; </w:t>
      </w:r>
    </w:p>
    <w:p w14:paraId="69C31AAC" w14:textId="39B2A0FF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>c) wydatki bieżące lub majątkow</w:t>
      </w:r>
      <w:r w:rsidR="005D6BE8">
        <w:rPr>
          <w:color w:val="000000"/>
        </w:rPr>
        <w:t>e</w:t>
      </w:r>
      <w:r w:rsidRPr="001B1307">
        <w:rPr>
          <w:color w:val="000000"/>
        </w:rPr>
        <w:t xml:space="preserve"> z tytułu zakupu sprzętu sportowego lub ulepszenia posiadanego sprzętu sportowego; </w:t>
      </w:r>
    </w:p>
    <w:p w14:paraId="7CE326C7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d) wydatki bieżące z tytułu utrzymania lub remontu obiektów i urządzeń sportowych służących uprawianiu sportu; </w:t>
      </w:r>
    </w:p>
    <w:p w14:paraId="31538885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e) wydatki majątkowe z tytułu budowy lub modernizacji obiektu lub urządzenia sportowego służącego uprawianiu sportu. </w:t>
      </w:r>
    </w:p>
    <w:p w14:paraId="6CA92344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 xml:space="preserve">8. </w:t>
      </w:r>
      <w:r w:rsidRPr="001B1307">
        <w:rPr>
          <w:b/>
          <w:bCs/>
          <w:color w:val="000000"/>
        </w:rPr>
        <w:t xml:space="preserve">Zadania z zakresu turystyki i krajoznawstwa, w tym: </w:t>
      </w:r>
    </w:p>
    <w:p w14:paraId="67B86592" w14:textId="77777777" w:rsidR="00ED61F7" w:rsidRDefault="00A42A52" w:rsidP="00ED61F7">
      <w:pPr>
        <w:ind w:left="360"/>
        <w:jc w:val="both"/>
      </w:pPr>
      <w:r w:rsidRPr="001B1307">
        <w:rPr>
          <w:color w:val="000000"/>
        </w:rPr>
        <w:t xml:space="preserve">8.1 </w:t>
      </w:r>
      <w:r w:rsidRPr="001B1307">
        <w:t xml:space="preserve"> wspieranie na terenie Gminy krzewienia turystyki krajoznawstwa oraz działalności na rzecz upowszechniania aktywnych form wypoczynku dzieci, młodzieży i dorosłych, szczególnie w postaci organizacji rajdów pieszych (w tym: NORDIC WALKING)            </w:t>
      </w:r>
    </w:p>
    <w:p w14:paraId="2FBAD673" w14:textId="68362ADE" w:rsidR="00A42A52" w:rsidRPr="001B1307" w:rsidRDefault="00A42A52" w:rsidP="00ED61F7">
      <w:pPr>
        <w:ind w:left="360"/>
        <w:jc w:val="both"/>
      </w:pPr>
      <w:r w:rsidRPr="001B1307">
        <w:t xml:space="preserve"> i rowerowych oraz imprez na orientację, a także organizacji turniejów i konkursów o tej tematyce</w:t>
      </w:r>
      <w:r w:rsidR="005D6BE8">
        <w:t>;</w:t>
      </w:r>
      <w:r w:rsidRPr="001B1307">
        <w:t xml:space="preserve"> </w:t>
      </w:r>
    </w:p>
    <w:p w14:paraId="2DC1BF3D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8.2 działania na rzecz tworzenia i wytyczania szlaków turystyki pieszej i rowerowej oraz rozwoju bazy turystycznej na terenie Gminy, a także promocji wypoczynku aktywnego. </w:t>
      </w:r>
    </w:p>
    <w:p w14:paraId="7CD2493E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</w:p>
    <w:p w14:paraId="2A50D7AB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 xml:space="preserve">9. </w:t>
      </w:r>
      <w:r w:rsidRPr="001B1307">
        <w:rPr>
          <w:b/>
          <w:bCs/>
          <w:color w:val="000000"/>
        </w:rPr>
        <w:t xml:space="preserve">Zadania z zakresu ekologii i ochrony zwierząt oraz ochrony dziedzictwa przyrodniczego, w tym: </w:t>
      </w:r>
    </w:p>
    <w:p w14:paraId="7A6E969B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9.1. edukacja ekologiczna dzieci i młodzieży oraz angażowanie ich do działań o charakterze proekologicznym, </w:t>
      </w:r>
    </w:p>
    <w:p w14:paraId="7F94B031" w14:textId="77777777" w:rsidR="00A42A52" w:rsidRPr="001B1307" w:rsidRDefault="00A42A52" w:rsidP="00A42A5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9.2. organizowanie akcji i imprez o charakterze proekologicznym. </w:t>
      </w:r>
    </w:p>
    <w:p w14:paraId="0638399F" w14:textId="77777777" w:rsidR="00A42A52" w:rsidRDefault="00A42A52" w:rsidP="00A42A52">
      <w:pPr>
        <w:autoSpaceDE w:val="0"/>
        <w:autoSpaceDN w:val="0"/>
        <w:adjustRightInd w:val="0"/>
        <w:ind w:firstLine="12"/>
        <w:jc w:val="both"/>
        <w:rPr>
          <w:color w:val="000000"/>
        </w:rPr>
      </w:pPr>
    </w:p>
    <w:p w14:paraId="6F33A2AE" w14:textId="3E57477E" w:rsidR="00A42A52" w:rsidRPr="00D30D47" w:rsidRDefault="00A42A52" w:rsidP="00D30D47">
      <w:pPr>
        <w:autoSpaceDE w:val="0"/>
        <w:autoSpaceDN w:val="0"/>
        <w:adjustRightInd w:val="0"/>
        <w:ind w:firstLine="12"/>
        <w:jc w:val="both"/>
        <w:rPr>
          <w:color w:val="000000"/>
        </w:rPr>
      </w:pPr>
      <w:r w:rsidRPr="001B1307">
        <w:rPr>
          <w:color w:val="000000"/>
        </w:rPr>
        <w:lastRenderedPageBreak/>
        <w:t xml:space="preserve">10. Burmistrz, na podstawie własnego rozeznania potrzeb lokalnych lub na wniosek Organizacji, może określić w trakcie funkcjonowania Programu kolejne zadania i ogłosić Konkursy na ich realizację. </w:t>
      </w:r>
    </w:p>
    <w:p w14:paraId="2AF4EFE3" w14:textId="7463DEAD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7</w:t>
      </w:r>
    </w:p>
    <w:p w14:paraId="11A3A8EA" w14:textId="366296DF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Okres realizacji programu</w:t>
      </w:r>
    </w:p>
    <w:p w14:paraId="395F0E49" w14:textId="77777777" w:rsidR="002653DF" w:rsidRDefault="002653DF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4E93DD7E" w14:textId="1E55EE7B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 xml:space="preserve">Niniejszy </w:t>
      </w:r>
      <w:r>
        <w:rPr>
          <w:color w:val="000000"/>
        </w:rPr>
        <w:t>Program obowiązuje od 01.01.202</w:t>
      </w:r>
      <w:r w:rsidR="00ED61F7">
        <w:rPr>
          <w:color w:val="000000"/>
        </w:rPr>
        <w:t>3</w:t>
      </w:r>
      <w:r w:rsidR="001C6032">
        <w:rPr>
          <w:color w:val="000000"/>
        </w:rPr>
        <w:t xml:space="preserve"> </w:t>
      </w:r>
      <w:r>
        <w:rPr>
          <w:color w:val="000000"/>
        </w:rPr>
        <w:t>r. do 31.12.202</w:t>
      </w:r>
      <w:r w:rsidR="00ED61F7">
        <w:rPr>
          <w:color w:val="000000"/>
        </w:rPr>
        <w:t>3</w:t>
      </w:r>
      <w:r>
        <w:rPr>
          <w:color w:val="000000"/>
        </w:rPr>
        <w:t xml:space="preserve"> </w:t>
      </w:r>
      <w:r w:rsidRPr="001B1307">
        <w:rPr>
          <w:color w:val="000000"/>
        </w:rPr>
        <w:t xml:space="preserve">r. </w:t>
      </w:r>
    </w:p>
    <w:p w14:paraId="19A5055D" w14:textId="77777777" w:rsidR="00A42A52" w:rsidRDefault="00A42A52" w:rsidP="00A42A5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ACB8B69" w14:textId="77777777" w:rsidR="00A42A52" w:rsidRDefault="00A42A52" w:rsidP="00A42A5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DB0380D" w14:textId="7F42C4F2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8</w:t>
      </w:r>
    </w:p>
    <w:p w14:paraId="0C631CC6" w14:textId="3F8A733F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Sposób realizacji programu</w:t>
      </w:r>
    </w:p>
    <w:p w14:paraId="22B37DA0" w14:textId="77777777" w:rsidR="002653DF" w:rsidRDefault="002653DF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5153876F" w14:textId="0EB3CC5B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Podmiotami uczestniczącymi w realizacji Programu są: </w:t>
      </w:r>
    </w:p>
    <w:p w14:paraId="0C7F8D50" w14:textId="4ED37D44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1) Rada Miejska w Trzcińsk</w:t>
      </w:r>
      <w:r w:rsidR="001359BF">
        <w:rPr>
          <w:color w:val="000000"/>
        </w:rPr>
        <w:t>u</w:t>
      </w:r>
      <w:r w:rsidRPr="001B1307">
        <w:rPr>
          <w:color w:val="000000"/>
        </w:rPr>
        <w:t>-Zdroju</w:t>
      </w:r>
      <w:r w:rsidR="001C6032">
        <w:rPr>
          <w:color w:val="000000"/>
        </w:rPr>
        <w:t xml:space="preserve"> </w:t>
      </w:r>
      <w:r w:rsidRPr="001B1307">
        <w:rPr>
          <w:color w:val="000000"/>
        </w:rPr>
        <w:t xml:space="preserve">– w zakresie wyznaczania kierunków współpracy Gminy z Organizacjami oraz określania wysokości środków przeznaczonych na dofinansowanie zadań realizowanych przez Organizacje; </w:t>
      </w:r>
    </w:p>
    <w:p w14:paraId="145CDD54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Burmistrz w zakresie bieżącej współpracy z Organizacjami, w szczególności: </w:t>
      </w:r>
    </w:p>
    <w:p w14:paraId="49A399E2" w14:textId="77777777" w:rsidR="00A42A52" w:rsidRPr="001B1307" w:rsidRDefault="00A42A52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 w:rsidRPr="001B1307">
        <w:rPr>
          <w:color w:val="000000"/>
        </w:rPr>
        <w:t xml:space="preserve">a) przeprowadzanie konsultacji społecznych programu współpracy w trybie i na zasadach określonych odrębną uchwałą; </w:t>
      </w:r>
    </w:p>
    <w:p w14:paraId="2453600D" w14:textId="77777777" w:rsidR="00A42A52" w:rsidRPr="001B1307" w:rsidRDefault="00A42A52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 w:rsidRPr="001B1307">
        <w:rPr>
          <w:color w:val="000000"/>
        </w:rPr>
        <w:t xml:space="preserve">b) ogłaszania otwartych konkursów ofert na realizację zadań publicznych Gminy oraz powoływania Komisji Konkursowych, </w:t>
      </w:r>
    </w:p>
    <w:p w14:paraId="2D988A3F" w14:textId="5FCE86C8" w:rsidR="00A42A52" w:rsidRPr="001B1307" w:rsidRDefault="00A42A52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 w:rsidRPr="001B1307">
        <w:rPr>
          <w:color w:val="000000"/>
        </w:rPr>
        <w:t>c) wybierania najkorzystniejszych ofert realizacji zadań publicznych na podstawie rekomendacji Komisji Konkursowych</w:t>
      </w:r>
      <w:r w:rsidR="001359BF">
        <w:rPr>
          <w:color w:val="000000"/>
        </w:rPr>
        <w:t>;</w:t>
      </w:r>
      <w:r w:rsidRPr="001B1307">
        <w:rPr>
          <w:color w:val="000000"/>
        </w:rPr>
        <w:t xml:space="preserve"> </w:t>
      </w:r>
    </w:p>
    <w:p w14:paraId="4FFC5D37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Organizacje, prowadzące działalność pożytku publicznego w zakresie odpowiadającym zadaniom własnym Gminy; </w:t>
      </w:r>
    </w:p>
    <w:p w14:paraId="1F90E804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4) Komórki organizacyjne Urzędu oraz gminne samorządowe jednostki organizacyjne prowadzą bezpośrednią współpracę z Organizacjami, która w szczególności polega na: </w:t>
      </w:r>
    </w:p>
    <w:p w14:paraId="15219D8C" w14:textId="77777777" w:rsidR="00A42A52" w:rsidRPr="001B1307" w:rsidRDefault="00A42A52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 w:rsidRPr="001B1307">
        <w:rPr>
          <w:color w:val="000000"/>
        </w:rPr>
        <w:t xml:space="preserve">1) przygotowaniu i prowadzeniu konkursów ofert dla Organizacji na realizację zadań finansowanych ze środków Gminy; </w:t>
      </w:r>
    </w:p>
    <w:p w14:paraId="23B952D6" w14:textId="7888B47C" w:rsidR="001359BF" w:rsidRDefault="00A42A52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 w:rsidRPr="001B1307">
        <w:rPr>
          <w:color w:val="000000"/>
        </w:rPr>
        <w:t>2) sporządzaniu</w:t>
      </w:r>
      <w:r w:rsidR="00C53811">
        <w:rPr>
          <w:color w:val="000000"/>
        </w:rPr>
        <w:t xml:space="preserve">   </w:t>
      </w:r>
      <w:r w:rsidRPr="001B1307">
        <w:rPr>
          <w:color w:val="000000"/>
        </w:rPr>
        <w:t xml:space="preserve"> </w:t>
      </w:r>
      <w:r w:rsidR="001359BF">
        <w:rPr>
          <w:color w:val="000000"/>
        </w:rPr>
        <w:t xml:space="preserve">   </w:t>
      </w:r>
      <w:r w:rsidRPr="001B1307">
        <w:rPr>
          <w:color w:val="000000"/>
        </w:rPr>
        <w:t xml:space="preserve">sprawozdań </w:t>
      </w:r>
      <w:r w:rsidR="001359BF">
        <w:rPr>
          <w:color w:val="000000"/>
        </w:rPr>
        <w:t xml:space="preserve">   </w:t>
      </w:r>
      <w:r w:rsidRPr="001B1307">
        <w:rPr>
          <w:color w:val="000000"/>
        </w:rPr>
        <w:t xml:space="preserve">z </w:t>
      </w:r>
      <w:r w:rsidR="001359BF">
        <w:rPr>
          <w:color w:val="000000"/>
        </w:rPr>
        <w:t xml:space="preserve">   </w:t>
      </w:r>
      <w:r w:rsidRPr="001B1307">
        <w:rPr>
          <w:color w:val="000000"/>
        </w:rPr>
        <w:t>finansowej</w:t>
      </w:r>
      <w:r w:rsidR="001359BF">
        <w:rPr>
          <w:color w:val="000000"/>
        </w:rPr>
        <w:t xml:space="preserve">   </w:t>
      </w:r>
      <w:r w:rsidRPr="001B1307">
        <w:rPr>
          <w:color w:val="000000"/>
        </w:rPr>
        <w:t xml:space="preserve"> i</w:t>
      </w:r>
      <w:r w:rsidR="001359BF">
        <w:rPr>
          <w:color w:val="000000"/>
        </w:rPr>
        <w:t xml:space="preserve">    </w:t>
      </w:r>
      <w:r w:rsidRPr="001B1307">
        <w:rPr>
          <w:color w:val="000000"/>
        </w:rPr>
        <w:t xml:space="preserve"> pozafinansowej</w:t>
      </w:r>
      <w:r w:rsidR="00C53811">
        <w:rPr>
          <w:color w:val="000000"/>
        </w:rPr>
        <w:t xml:space="preserve">  </w:t>
      </w:r>
      <w:r w:rsidRPr="001B1307">
        <w:rPr>
          <w:color w:val="000000"/>
        </w:rPr>
        <w:t xml:space="preserve"> współpracy </w:t>
      </w:r>
    </w:p>
    <w:p w14:paraId="45A5D143" w14:textId="33CDE9CD" w:rsidR="00A42A52" w:rsidRPr="001B1307" w:rsidRDefault="001359BF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 xml:space="preserve">   </w:t>
      </w:r>
      <w:r w:rsidR="00A42A52" w:rsidRPr="001B1307">
        <w:rPr>
          <w:color w:val="000000"/>
        </w:rPr>
        <w:t xml:space="preserve">z Organizacjami pozarządowymi; </w:t>
      </w:r>
    </w:p>
    <w:p w14:paraId="0559C32C" w14:textId="77777777" w:rsidR="00A42A52" w:rsidRPr="001B1307" w:rsidRDefault="00A42A52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 w:rsidRPr="001B1307">
        <w:rPr>
          <w:color w:val="000000"/>
        </w:rPr>
        <w:t xml:space="preserve">3) podejmowaniu i prowadzeniu bieżącej współpracy z Organizacjami statutowo prowadzącymi działalność pożytku publicznego; </w:t>
      </w:r>
    </w:p>
    <w:p w14:paraId="5FA11B91" w14:textId="77777777" w:rsidR="00A42A52" w:rsidRPr="001B1307" w:rsidRDefault="00A42A52" w:rsidP="00A42A52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 w:rsidRPr="001B1307">
        <w:rPr>
          <w:color w:val="000000"/>
        </w:rPr>
        <w:t xml:space="preserve">4) udziale swoich przedstawicieli w spotkaniach i szkoleniach administracji dotyczących współpracy z Organizacjami. </w:t>
      </w:r>
    </w:p>
    <w:p w14:paraId="42AB6670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4485AB95" w14:textId="3D741120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9</w:t>
      </w:r>
    </w:p>
    <w:p w14:paraId="57144540" w14:textId="28C1DF47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Wysokość środków przeznaczonych na realizację Programu</w:t>
      </w:r>
    </w:p>
    <w:p w14:paraId="35C3B1C2" w14:textId="77777777" w:rsidR="001C6032" w:rsidRDefault="001C603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3FB18516" w14:textId="111593D4" w:rsidR="00A42A52" w:rsidRPr="00ED61F7" w:rsidRDefault="00A42A52" w:rsidP="00A42A52">
      <w:pPr>
        <w:autoSpaceDE w:val="0"/>
        <w:autoSpaceDN w:val="0"/>
        <w:adjustRightInd w:val="0"/>
        <w:ind w:left="360" w:hanging="360"/>
        <w:jc w:val="both"/>
      </w:pPr>
      <w:r w:rsidRPr="00ED61F7">
        <w:t>1. Wysokość środków przeznaczona na realizację Programu zostanie określona w budżecie Gminy Trzcińsko-Zdrój na rok 202</w:t>
      </w:r>
      <w:r w:rsidR="00ED61F7" w:rsidRPr="00ED61F7">
        <w:t>3</w:t>
      </w:r>
      <w:r w:rsidR="001359BF">
        <w:t>,</w:t>
      </w:r>
      <w:r w:rsidR="001C6032" w:rsidRPr="00ED61F7">
        <w:t xml:space="preserve"> jest to kwota 8</w:t>
      </w:r>
      <w:r w:rsidR="00ED61F7" w:rsidRPr="00ED61F7">
        <w:t>5</w:t>
      </w:r>
      <w:r w:rsidR="001C6032" w:rsidRPr="00ED61F7">
        <w:t>.</w:t>
      </w:r>
      <w:r w:rsidR="00ED61F7" w:rsidRPr="00ED61F7">
        <w:t>0</w:t>
      </w:r>
      <w:r w:rsidR="001C6032" w:rsidRPr="00ED61F7">
        <w:t xml:space="preserve">00,00 zł </w:t>
      </w:r>
    </w:p>
    <w:p w14:paraId="22683790" w14:textId="77777777" w:rsidR="00A42A52" w:rsidRPr="00ED61F7" w:rsidRDefault="00A42A52" w:rsidP="00A42A52">
      <w:pPr>
        <w:autoSpaceDE w:val="0"/>
        <w:autoSpaceDN w:val="0"/>
        <w:adjustRightInd w:val="0"/>
        <w:jc w:val="both"/>
      </w:pPr>
    </w:p>
    <w:p w14:paraId="4DEC8158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506307D8" w14:textId="1F9D9591" w:rsidR="002653DF" w:rsidRPr="002653DF" w:rsidRDefault="00A42A52" w:rsidP="002653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 xml:space="preserve">Rozdział </w:t>
      </w:r>
      <w:r w:rsidR="002653DF">
        <w:rPr>
          <w:b/>
          <w:bCs/>
          <w:color w:val="000000"/>
        </w:rPr>
        <w:t>10</w:t>
      </w:r>
    </w:p>
    <w:p w14:paraId="6BC25422" w14:textId="77777777" w:rsidR="001359BF" w:rsidRDefault="00A42A52" w:rsidP="002653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 xml:space="preserve">Tryb powoływania i zasady działania Komisji Konkursowych do opiniowania ofert </w:t>
      </w:r>
    </w:p>
    <w:p w14:paraId="5B46F4F6" w14:textId="1FA72EFD" w:rsidR="00A42A52" w:rsidRPr="001B1307" w:rsidRDefault="00A42A52" w:rsidP="002653DF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w otwartych konkursach ofert</w:t>
      </w:r>
    </w:p>
    <w:p w14:paraId="6A867228" w14:textId="77777777" w:rsidR="002653DF" w:rsidRDefault="002653DF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4C3078F4" w14:textId="7032DE48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Skład Komisji Konkursowej oraz regulamin jej pracy określa Zarządzeniem Burmistrz. </w:t>
      </w:r>
    </w:p>
    <w:p w14:paraId="7A9CFE95" w14:textId="77777777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Komisje Konkursowe mogą być powoływane osobno dla każdego zadania. </w:t>
      </w:r>
    </w:p>
    <w:p w14:paraId="7F46C694" w14:textId="70E64C61" w:rsidR="00A42A52" w:rsidRPr="00CC4850" w:rsidRDefault="001C6032" w:rsidP="002B1BA6">
      <w:pPr>
        <w:pStyle w:val="NormalnyWeb"/>
        <w:spacing w:before="0" w:beforeAutospacing="0" w:after="0" w:afterAutospacing="0"/>
        <w:jc w:val="both"/>
      </w:pPr>
      <w:r>
        <w:lastRenderedPageBreak/>
        <w:t>3</w:t>
      </w:r>
      <w:r w:rsidR="00A42A52" w:rsidRPr="001B1307">
        <w:t xml:space="preserve">. Do członków Komisji Konkursowej biorących udział w opiniowaniu ofert stosuje się przepisy ustawy z dnia 14 czerwca 1960r. – Kodeks </w:t>
      </w:r>
      <w:r w:rsidR="00C53811">
        <w:t>p</w:t>
      </w:r>
      <w:r w:rsidR="00A42A52" w:rsidRPr="001B1307">
        <w:t xml:space="preserve">ostępowania </w:t>
      </w:r>
      <w:r w:rsidR="00C53811">
        <w:t>a</w:t>
      </w:r>
      <w:r w:rsidR="00A42A52" w:rsidRPr="001B1307">
        <w:t xml:space="preserve">dministracyjnego </w:t>
      </w:r>
      <w:r w:rsidR="00A42A52" w:rsidRPr="00CC4850">
        <w:t>(</w:t>
      </w:r>
      <w:r w:rsidR="00A42A52" w:rsidRPr="00CC4850">
        <w:rPr>
          <w:bCs/>
        </w:rPr>
        <w:t>Dz.U.20</w:t>
      </w:r>
      <w:r w:rsidR="008213AC">
        <w:rPr>
          <w:bCs/>
        </w:rPr>
        <w:t>2</w:t>
      </w:r>
      <w:r w:rsidR="00C53811">
        <w:rPr>
          <w:bCs/>
        </w:rPr>
        <w:t>2 r.</w:t>
      </w:r>
      <w:r w:rsidR="008213AC">
        <w:rPr>
          <w:bCs/>
        </w:rPr>
        <w:t xml:space="preserve"> poz</w:t>
      </w:r>
      <w:r w:rsidR="00A42A52" w:rsidRPr="00CC4850">
        <w:rPr>
          <w:bCs/>
        </w:rPr>
        <w:t>.</w:t>
      </w:r>
      <w:r w:rsidR="008213AC">
        <w:rPr>
          <w:bCs/>
        </w:rPr>
        <w:t xml:space="preserve"> </w:t>
      </w:r>
      <w:r w:rsidR="00C53811">
        <w:rPr>
          <w:bCs/>
        </w:rPr>
        <w:t>2000</w:t>
      </w:r>
      <w:r w:rsidR="008213AC">
        <w:rPr>
          <w:bCs/>
        </w:rPr>
        <w:t xml:space="preserve"> </w:t>
      </w:r>
      <w:r w:rsidR="00A42A52" w:rsidRPr="00CC4850">
        <w:t>)</w:t>
      </w:r>
      <w:r w:rsidR="00A42A52">
        <w:t xml:space="preserve"> </w:t>
      </w:r>
      <w:r w:rsidR="00A42A52" w:rsidRPr="001B1307">
        <w:rPr>
          <w:color w:val="000000"/>
        </w:rPr>
        <w:t xml:space="preserve">dotyczące wyłączenia pracownika. </w:t>
      </w:r>
    </w:p>
    <w:p w14:paraId="593D0809" w14:textId="274BDE2B" w:rsidR="00A42A52" w:rsidRPr="001B1307" w:rsidRDefault="001C603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4</w:t>
      </w:r>
      <w:r w:rsidR="00A42A52" w:rsidRPr="001B1307">
        <w:rPr>
          <w:color w:val="000000"/>
        </w:rPr>
        <w:t xml:space="preserve">. Komisje Konkursowe działają nieodpłatnie. </w:t>
      </w:r>
    </w:p>
    <w:p w14:paraId="156A2D3E" w14:textId="48DD6589" w:rsidR="00A42A52" w:rsidRPr="001B1307" w:rsidRDefault="001C603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</w:t>
      </w:r>
      <w:r w:rsidR="00A42A52" w:rsidRPr="001B1307">
        <w:rPr>
          <w:color w:val="000000"/>
        </w:rPr>
        <w:t xml:space="preserve">. Do zadań Komisji Konkursowej należy ocena merytoryczna ofert oraz przedłożenie swojej opinii Burmistrzowi. </w:t>
      </w:r>
    </w:p>
    <w:p w14:paraId="2556738C" w14:textId="71F27B1B" w:rsidR="00A42A52" w:rsidRPr="001B1307" w:rsidRDefault="001C6032" w:rsidP="00BF276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</w:t>
      </w:r>
      <w:r w:rsidR="00A42A52" w:rsidRPr="001B1307">
        <w:rPr>
          <w:color w:val="000000"/>
        </w:rPr>
        <w:t xml:space="preserve">. Ostatecznego wyboru najkorzystniejszych ofert wraz z decyzją o wysokości kwoty przyznanej dotacji dokonuje Burmistrz lub osoba przez niego upoważniona. </w:t>
      </w:r>
    </w:p>
    <w:p w14:paraId="1632E8E7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3A1D9F50" w14:textId="1550DBEC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1</w:t>
      </w:r>
      <w:r w:rsidR="001C6032">
        <w:rPr>
          <w:b/>
          <w:bCs/>
          <w:color w:val="000000"/>
        </w:rPr>
        <w:t>1</w:t>
      </w:r>
    </w:p>
    <w:p w14:paraId="1D759F26" w14:textId="7E04586E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Sposób oceny realizacji programu</w:t>
      </w:r>
    </w:p>
    <w:p w14:paraId="6B74F0DE" w14:textId="77777777" w:rsidR="002653DF" w:rsidRDefault="002653DF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2D8A0BF1" w14:textId="77777777" w:rsidR="005D6BE8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Miernikami efektywności realizacji Programu w danym roku będą informacje dotyczące </w:t>
      </w:r>
    </w:p>
    <w:p w14:paraId="44673B89" w14:textId="069AAE1E" w:rsidR="00A42A52" w:rsidRPr="001B1307" w:rsidRDefault="005D6BE8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42A52" w:rsidRPr="001B1307">
        <w:rPr>
          <w:color w:val="000000"/>
        </w:rPr>
        <w:t xml:space="preserve">w szczególności: </w:t>
      </w:r>
    </w:p>
    <w:p w14:paraId="4763E297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liczby ogłoszonych konkursów; </w:t>
      </w:r>
    </w:p>
    <w:p w14:paraId="5DF8A34E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liczby ofert, które wpłynęły od Organizacji; </w:t>
      </w:r>
    </w:p>
    <w:p w14:paraId="269DC91F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liczby umów zawartych z Organizacjami na realizację zadań publicznych w ramach środków finansowych przekazanych Organizacjom przez Radę Miejską w Trzcińsku-Zdroju; </w:t>
      </w:r>
    </w:p>
    <w:p w14:paraId="0E395F50" w14:textId="264DC17C" w:rsidR="00A42A52" w:rsidRPr="001B1307" w:rsidRDefault="008213AC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4)</w:t>
      </w:r>
      <w:r w:rsidR="00A42A52" w:rsidRPr="001B1307">
        <w:rPr>
          <w:color w:val="000000"/>
        </w:rPr>
        <w:t xml:space="preserve"> wysokości środków finansowych przeznaczonych z budżetu Gminy na realizację zadań </w:t>
      </w:r>
      <w:r>
        <w:rPr>
          <w:color w:val="000000"/>
        </w:rPr>
        <w:t xml:space="preserve">   </w:t>
      </w:r>
      <w:r w:rsidR="00A42A52" w:rsidRPr="001B1307">
        <w:rPr>
          <w:color w:val="000000"/>
        </w:rPr>
        <w:t xml:space="preserve">publicznych przez Organizacje; </w:t>
      </w:r>
    </w:p>
    <w:p w14:paraId="4A0A4A9E" w14:textId="0C381C4D" w:rsidR="00A42A52" w:rsidRPr="001B1307" w:rsidRDefault="008213AC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 5)</w:t>
      </w:r>
      <w:r w:rsidR="00A42A52" w:rsidRPr="001B1307">
        <w:rPr>
          <w:color w:val="000000"/>
        </w:rPr>
        <w:t xml:space="preserve">Sprawozdanie zbiorcze na podstawie danych przedstawionych przez komórki organizacyjne Urzędu. </w:t>
      </w:r>
    </w:p>
    <w:p w14:paraId="07DD5EFA" w14:textId="4B2013AD" w:rsidR="00A42A52" w:rsidRPr="001B1307" w:rsidRDefault="008213AC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</w:t>
      </w:r>
      <w:r w:rsidR="00A42A52" w:rsidRPr="001B1307">
        <w:rPr>
          <w:color w:val="000000"/>
        </w:rPr>
        <w:t>. Burmistrz, nie późn</w:t>
      </w:r>
      <w:r w:rsidR="00A42A52">
        <w:rPr>
          <w:color w:val="000000"/>
        </w:rPr>
        <w:t>iej niż do dnia 31 maja 202</w:t>
      </w:r>
      <w:r w:rsidR="005D6BE8">
        <w:rPr>
          <w:color w:val="000000"/>
        </w:rPr>
        <w:t>4</w:t>
      </w:r>
      <w:r w:rsidR="00A42A52" w:rsidRPr="001B1307">
        <w:rPr>
          <w:color w:val="000000"/>
        </w:rPr>
        <w:t xml:space="preserve"> roku, przedłoży Radzie Miejskiej w</w:t>
      </w:r>
      <w:r w:rsidR="00BF2769">
        <w:rPr>
          <w:color w:val="000000"/>
        </w:rPr>
        <w:t> </w:t>
      </w:r>
      <w:r w:rsidR="00A42A52" w:rsidRPr="001B1307">
        <w:rPr>
          <w:color w:val="000000"/>
        </w:rPr>
        <w:t xml:space="preserve">Trzcińsku-Zdroju sprawozdanie z realizacji Programu. </w:t>
      </w:r>
    </w:p>
    <w:p w14:paraId="52914C8D" w14:textId="76977C93" w:rsidR="00A42A52" w:rsidRPr="001B1307" w:rsidRDefault="008213AC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</w:t>
      </w:r>
      <w:r w:rsidR="00A42A52" w:rsidRPr="001B1307">
        <w:rPr>
          <w:color w:val="000000"/>
        </w:rPr>
        <w:t xml:space="preserve">. Sprawozdanie, o którym mowa w ust. </w:t>
      </w:r>
      <w:r w:rsidR="005D6BE8">
        <w:rPr>
          <w:color w:val="000000"/>
        </w:rPr>
        <w:t>2</w:t>
      </w:r>
      <w:r w:rsidR="00A42A52" w:rsidRPr="001B1307">
        <w:rPr>
          <w:color w:val="000000"/>
        </w:rPr>
        <w:t xml:space="preserve">, zostanie upublicznione </w:t>
      </w:r>
      <w:r w:rsidR="00E10985">
        <w:rPr>
          <w:color w:val="000000"/>
        </w:rPr>
        <w:t>na stronie gminy Trzcińsko-Zdrój</w:t>
      </w:r>
      <w:r w:rsidR="002B1BA6">
        <w:rPr>
          <w:color w:val="000000"/>
        </w:rPr>
        <w:t xml:space="preserve"> </w:t>
      </w:r>
      <w:r>
        <w:rPr>
          <w:color w:val="000000"/>
        </w:rPr>
        <w:t xml:space="preserve">w Biuletynie Informacji Publicznej. </w:t>
      </w:r>
    </w:p>
    <w:p w14:paraId="2B328BC0" w14:textId="77777777" w:rsidR="00A42A52" w:rsidRPr="001B1307" w:rsidRDefault="00A42A52" w:rsidP="00A42A52">
      <w:pPr>
        <w:autoSpaceDE w:val="0"/>
        <w:autoSpaceDN w:val="0"/>
        <w:adjustRightInd w:val="0"/>
        <w:jc w:val="both"/>
        <w:rPr>
          <w:color w:val="000000"/>
        </w:rPr>
      </w:pPr>
    </w:p>
    <w:p w14:paraId="4D280603" w14:textId="71F40102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1</w:t>
      </w:r>
      <w:r w:rsidR="001C6032">
        <w:rPr>
          <w:b/>
          <w:bCs/>
          <w:color w:val="000000"/>
        </w:rPr>
        <w:t>2</w:t>
      </w:r>
    </w:p>
    <w:p w14:paraId="137B82F3" w14:textId="23C03EF0" w:rsidR="00A42A52" w:rsidRPr="001B1307" w:rsidRDefault="00A42A52" w:rsidP="00542FAD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Sposób tworzenia programu i przebieg konsultacji</w:t>
      </w:r>
    </w:p>
    <w:p w14:paraId="1A06C41F" w14:textId="77777777" w:rsidR="002653DF" w:rsidRDefault="002653DF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045B604D" w14:textId="6A1034AF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Prace nad przygotowaniem Programu zostały zainicjowane i przeprowadzone </w:t>
      </w:r>
      <w:r w:rsidR="005D6BE8">
        <w:rPr>
          <w:color w:val="000000"/>
        </w:rPr>
        <w:t xml:space="preserve"> przez  </w:t>
      </w:r>
      <w:r w:rsidRPr="001B1307">
        <w:rPr>
          <w:color w:val="000000"/>
        </w:rPr>
        <w:t xml:space="preserve">Urząd. </w:t>
      </w:r>
    </w:p>
    <w:p w14:paraId="408A0A0B" w14:textId="5C4287FF" w:rsidR="00A42A52" w:rsidRPr="001B1307" w:rsidRDefault="00A42A52" w:rsidP="00A42A52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>2. Przygotowanie Programu objęło realizację</w:t>
      </w:r>
      <w:r w:rsidR="005D6BE8">
        <w:rPr>
          <w:color w:val="000000"/>
        </w:rPr>
        <w:t>,</w:t>
      </w:r>
      <w:r w:rsidRPr="001B1307">
        <w:rPr>
          <w:color w:val="000000"/>
        </w:rPr>
        <w:t xml:space="preserve"> w zaplanowanych terminach</w:t>
      </w:r>
      <w:r w:rsidR="005D6BE8">
        <w:rPr>
          <w:color w:val="000000"/>
        </w:rPr>
        <w:t>,</w:t>
      </w:r>
      <w:r w:rsidRPr="001B1307">
        <w:rPr>
          <w:color w:val="000000"/>
        </w:rPr>
        <w:t xml:space="preserve"> następujących działań: </w:t>
      </w:r>
    </w:p>
    <w:p w14:paraId="0AB017F3" w14:textId="77777777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zebranie propozycji do projektu Programu zgłaszanych przez Organizacje; </w:t>
      </w:r>
    </w:p>
    <w:p w14:paraId="2093717D" w14:textId="07805B24" w:rsidR="00A42A52" w:rsidRPr="001B1307" w:rsidRDefault="00A42A52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2) przygotowanie przez właściwe merytorycznie komórki organizacyjne Urzędu informacji na temat</w:t>
      </w:r>
      <w:r w:rsidR="00FF1998">
        <w:rPr>
          <w:color w:val="000000"/>
        </w:rPr>
        <w:t xml:space="preserve"> priorytetów w realizacji zadań publicznych oraz </w:t>
      </w:r>
      <w:r w:rsidRPr="001B1307">
        <w:rPr>
          <w:color w:val="000000"/>
        </w:rPr>
        <w:t xml:space="preserve"> wysokości planowanych środków finansowych przeznaczonych na realizację zadań publicznych </w:t>
      </w:r>
    </w:p>
    <w:p w14:paraId="5E15BA03" w14:textId="3E620465" w:rsidR="00A42A52" w:rsidRPr="001B1307" w:rsidRDefault="00FF1998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3</w:t>
      </w:r>
      <w:r w:rsidR="00A42A52" w:rsidRPr="001B1307">
        <w:rPr>
          <w:color w:val="000000"/>
        </w:rPr>
        <w:t xml:space="preserve">) opracowanie projektu Programu z uwzględnieniem opinii i uwag uzyskanych od komórek organizacyjnych Urzędu oraz gminnych samorządowych jednostek organizacyjnych; </w:t>
      </w:r>
    </w:p>
    <w:p w14:paraId="028DFBB5" w14:textId="3D89B46B" w:rsidR="00A42A52" w:rsidRPr="001B1307" w:rsidRDefault="00FF1998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4</w:t>
      </w:r>
      <w:r w:rsidR="00A42A52" w:rsidRPr="001B1307">
        <w:rPr>
          <w:color w:val="000000"/>
        </w:rPr>
        <w:t xml:space="preserve">) skierowanie projektu Programu do konsultacji poprzez upublicznienie na stronie internetowej Urzędu oraz spotkanie informacyjne z przedstawicielami Organizacji; </w:t>
      </w:r>
    </w:p>
    <w:p w14:paraId="1BFDF079" w14:textId="4950DDBC" w:rsidR="00A42A52" w:rsidRPr="001B1307" w:rsidRDefault="00FF1998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5</w:t>
      </w:r>
      <w:r w:rsidR="00A42A52" w:rsidRPr="001B1307">
        <w:rPr>
          <w:color w:val="000000"/>
        </w:rPr>
        <w:t>) rozpatrzenie opinii i uwag złożonych przez Organizacje podczas konsultacji;</w:t>
      </w:r>
    </w:p>
    <w:p w14:paraId="77FF21C1" w14:textId="289FBE79" w:rsidR="00A42A52" w:rsidRPr="001B1307" w:rsidRDefault="00FF1998" w:rsidP="00A42A52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6</w:t>
      </w:r>
      <w:r w:rsidR="00A42A52" w:rsidRPr="001B1307">
        <w:rPr>
          <w:color w:val="000000"/>
        </w:rPr>
        <w:t>) przedłożenie Komisjom Rady Miejskiej w Trzcińsk</w:t>
      </w:r>
      <w:r w:rsidR="00E10985">
        <w:rPr>
          <w:color w:val="000000"/>
        </w:rPr>
        <w:t>u</w:t>
      </w:r>
      <w:r w:rsidR="00A42A52" w:rsidRPr="001B1307">
        <w:rPr>
          <w:color w:val="000000"/>
        </w:rPr>
        <w:t>-Zdroju projektu uchwa</w:t>
      </w:r>
      <w:r w:rsidR="008213AC">
        <w:rPr>
          <w:color w:val="000000"/>
        </w:rPr>
        <w:t>ły</w:t>
      </w:r>
      <w:r w:rsidR="00A42A52" w:rsidRPr="001B1307">
        <w:rPr>
          <w:color w:val="000000"/>
        </w:rPr>
        <w:t xml:space="preserve"> w sprawie wniesienia pod obrady Rady Miejskiej przyjęcia Programu. </w:t>
      </w:r>
    </w:p>
    <w:p w14:paraId="0AC102C8" w14:textId="721601DF" w:rsidR="009439AA" w:rsidRDefault="00A42A52" w:rsidP="001C3510">
      <w:pPr>
        <w:autoSpaceDE w:val="0"/>
        <w:autoSpaceDN w:val="0"/>
        <w:adjustRightInd w:val="0"/>
        <w:ind w:left="360" w:hanging="360"/>
        <w:jc w:val="both"/>
        <w:rPr>
          <w:b/>
        </w:rPr>
      </w:pPr>
      <w:r w:rsidRPr="001B1307">
        <w:rPr>
          <w:color w:val="000000"/>
        </w:rPr>
        <w:t xml:space="preserve">3. Po uchwaleniu przez Radę Miejską </w:t>
      </w:r>
      <w:r w:rsidR="00FF1998">
        <w:rPr>
          <w:color w:val="000000"/>
        </w:rPr>
        <w:t xml:space="preserve">w </w:t>
      </w:r>
      <w:r w:rsidRPr="001B1307">
        <w:rPr>
          <w:color w:val="000000"/>
        </w:rPr>
        <w:t>Trzc</w:t>
      </w:r>
      <w:r>
        <w:rPr>
          <w:color w:val="000000"/>
        </w:rPr>
        <w:t>ińsk</w:t>
      </w:r>
      <w:r w:rsidR="00FF1998">
        <w:rPr>
          <w:color w:val="000000"/>
        </w:rPr>
        <w:t>u</w:t>
      </w:r>
      <w:r>
        <w:rPr>
          <w:color w:val="000000"/>
        </w:rPr>
        <w:t>-Zdroju Programu zostanie</w:t>
      </w:r>
      <w:r w:rsidRPr="001B1307">
        <w:rPr>
          <w:color w:val="000000"/>
        </w:rPr>
        <w:t xml:space="preserve"> zamieszczony na stronie internetowej Urzędu oraz w Biuletynie Inf</w:t>
      </w:r>
      <w:r>
        <w:rPr>
          <w:color w:val="000000"/>
        </w:rPr>
        <w:t>ormacji Publicznej.</w:t>
      </w:r>
      <w:r w:rsidR="00482BC1">
        <w:rPr>
          <w:color w:val="000000"/>
        </w:rPr>
        <w:t xml:space="preserve"> </w:t>
      </w:r>
    </w:p>
    <w:sectPr w:rsidR="0094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A661" w14:textId="77777777" w:rsidR="00F31B38" w:rsidRDefault="00F31B38" w:rsidP="00C91BBF">
      <w:r>
        <w:separator/>
      </w:r>
    </w:p>
  </w:endnote>
  <w:endnote w:type="continuationSeparator" w:id="0">
    <w:p w14:paraId="3476BDAA" w14:textId="77777777" w:rsidR="00F31B38" w:rsidRDefault="00F31B38" w:rsidP="00C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5084" w14:textId="77777777" w:rsidR="00F31B38" w:rsidRDefault="00F31B38" w:rsidP="00C91BBF">
      <w:r>
        <w:separator/>
      </w:r>
    </w:p>
  </w:footnote>
  <w:footnote w:type="continuationSeparator" w:id="0">
    <w:p w14:paraId="098E431C" w14:textId="77777777" w:rsidR="00F31B38" w:rsidRDefault="00F31B38" w:rsidP="00C9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52"/>
    <w:rsid w:val="00050E3E"/>
    <w:rsid w:val="00070D93"/>
    <w:rsid w:val="000A2297"/>
    <w:rsid w:val="000C2722"/>
    <w:rsid w:val="00116754"/>
    <w:rsid w:val="001359BF"/>
    <w:rsid w:val="001743F6"/>
    <w:rsid w:val="001C3510"/>
    <w:rsid w:val="001C6032"/>
    <w:rsid w:val="001E5562"/>
    <w:rsid w:val="002146F8"/>
    <w:rsid w:val="0022316D"/>
    <w:rsid w:val="00255A7C"/>
    <w:rsid w:val="002653DF"/>
    <w:rsid w:val="002A0113"/>
    <w:rsid w:val="002B1BA6"/>
    <w:rsid w:val="002D450F"/>
    <w:rsid w:val="00303D21"/>
    <w:rsid w:val="00325724"/>
    <w:rsid w:val="00333BBE"/>
    <w:rsid w:val="003A58A8"/>
    <w:rsid w:val="0044764C"/>
    <w:rsid w:val="004518C4"/>
    <w:rsid w:val="00453214"/>
    <w:rsid w:val="00462B69"/>
    <w:rsid w:val="00482BC1"/>
    <w:rsid w:val="00485130"/>
    <w:rsid w:val="004E7950"/>
    <w:rsid w:val="0051073F"/>
    <w:rsid w:val="00542FAD"/>
    <w:rsid w:val="005B31B3"/>
    <w:rsid w:val="005D20A1"/>
    <w:rsid w:val="005D6BE8"/>
    <w:rsid w:val="00675E93"/>
    <w:rsid w:val="006E1A41"/>
    <w:rsid w:val="00731087"/>
    <w:rsid w:val="007B351C"/>
    <w:rsid w:val="007C20C0"/>
    <w:rsid w:val="007E426D"/>
    <w:rsid w:val="008213AC"/>
    <w:rsid w:val="00840E78"/>
    <w:rsid w:val="008522FD"/>
    <w:rsid w:val="008728A5"/>
    <w:rsid w:val="008A0DF6"/>
    <w:rsid w:val="008A7D12"/>
    <w:rsid w:val="008C2CEA"/>
    <w:rsid w:val="008F284A"/>
    <w:rsid w:val="009439AA"/>
    <w:rsid w:val="009466E1"/>
    <w:rsid w:val="00974302"/>
    <w:rsid w:val="009746B9"/>
    <w:rsid w:val="009915D3"/>
    <w:rsid w:val="00A31FE8"/>
    <w:rsid w:val="00A42A52"/>
    <w:rsid w:val="00A46FA3"/>
    <w:rsid w:val="00AB0288"/>
    <w:rsid w:val="00B35A96"/>
    <w:rsid w:val="00B37930"/>
    <w:rsid w:val="00B71B97"/>
    <w:rsid w:val="00B9071C"/>
    <w:rsid w:val="00B95CA5"/>
    <w:rsid w:val="00BA4912"/>
    <w:rsid w:val="00BB19B7"/>
    <w:rsid w:val="00BF2769"/>
    <w:rsid w:val="00C006F8"/>
    <w:rsid w:val="00C53811"/>
    <w:rsid w:val="00C576B9"/>
    <w:rsid w:val="00C91BBF"/>
    <w:rsid w:val="00CB0F2E"/>
    <w:rsid w:val="00D00A33"/>
    <w:rsid w:val="00D30D47"/>
    <w:rsid w:val="00E10985"/>
    <w:rsid w:val="00EB4278"/>
    <w:rsid w:val="00ED61F7"/>
    <w:rsid w:val="00F06AD3"/>
    <w:rsid w:val="00F126D3"/>
    <w:rsid w:val="00F31B38"/>
    <w:rsid w:val="00F40930"/>
    <w:rsid w:val="00F77463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FB0"/>
  <w15:chartTrackingRefBased/>
  <w15:docId w15:val="{65B60B86-09C6-4BED-8A66-6E28304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2A52"/>
    <w:pPr>
      <w:spacing w:before="100" w:beforeAutospacing="1" w:after="100" w:afterAutospacing="1"/>
    </w:pPr>
  </w:style>
  <w:style w:type="character" w:styleId="Pogrubienie">
    <w:name w:val="Strong"/>
    <w:qFormat/>
    <w:rsid w:val="00A42A52"/>
    <w:rPr>
      <w:b/>
      <w:bCs/>
    </w:rPr>
  </w:style>
  <w:style w:type="character" w:styleId="Hipercze">
    <w:name w:val="Hyperlink"/>
    <w:basedOn w:val="Domylnaczcionkaakapitu"/>
    <w:rsid w:val="00A42A52"/>
    <w:rPr>
      <w:color w:val="0000FF"/>
      <w:u w:val="single"/>
    </w:rPr>
  </w:style>
  <w:style w:type="paragraph" w:styleId="Poprawka">
    <w:name w:val="Revision"/>
    <w:hidden/>
    <w:uiPriority w:val="99"/>
    <w:semiHidden/>
    <w:rsid w:val="00AB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B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1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9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9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9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2680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Mazurkiewicz</dc:creator>
  <cp:keywords/>
  <dc:description/>
  <cp:lastModifiedBy>Krzysztofa Piątkowska</cp:lastModifiedBy>
  <cp:revision>3</cp:revision>
  <cp:lastPrinted>2022-10-25T08:46:00Z</cp:lastPrinted>
  <dcterms:created xsi:type="dcterms:W3CDTF">2022-10-25T08:50:00Z</dcterms:created>
  <dcterms:modified xsi:type="dcterms:W3CDTF">2022-10-25T12:13:00Z</dcterms:modified>
</cp:coreProperties>
</file>