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F09" w14:textId="393E2C79" w:rsidR="00C315F7" w:rsidRPr="009E3909" w:rsidRDefault="00C315F7" w:rsidP="00C31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PROCEDURA MONITOROWANIA UTRZYMANIA EFEKTÓW PROJEKTU</w:t>
      </w:r>
      <w:r w:rsidRPr="009E3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GRANTOWEGO „WSPARCIE DZIECI Z RODZIN PEGEEROWSKICH</w:t>
      </w:r>
      <w:r w:rsidRPr="009E3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W ROZWOJU CYFROWYM – GRANTY PPGR”</w:t>
      </w:r>
    </w:p>
    <w:p w14:paraId="213CE5D1" w14:textId="77777777" w:rsidR="00AD17A8" w:rsidRPr="009E3909" w:rsidRDefault="00AD17A8" w:rsidP="00C31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0B6C140" w14:textId="7B7514BE" w:rsidR="00C315F7" w:rsidRPr="009E3909" w:rsidRDefault="00C315F7" w:rsidP="00C315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Niniejsza procedura została opracowana w związku z przystąpieniem Gminy 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Trzcińsko-Zdrój 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realizacji projektu grantowego pn. „Wsparcie dzieci z rodzin pegeerowskich w rozwoju cyfrowym – Granty PPGR”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zwanego dalej Projektem,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realizowanego w ramach Programu Operacyjnego Polska Cyfrowa na lata 2014-2020 Oś Priorytetowa V Rozwój cyfrowy JST oraz wzmocnienie cyfrowej odporności na zagrożenia REACT-EU Działanie 5.1 Rozwój cyfrowy JST oraz wzmocnienie cyfrowej odporności na zagrożenia.</w:t>
      </w:r>
    </w:p>
    <w:p w14:paraId="1F277E08" w14:textId="648EA1DC" w:rsidR="009345AA" w:rsidRPr="009E3909" w:rsidRDefault="004A68B7" w:rsidP="00F263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 zakłada nabycie i przekazanie przez Gminę Trzcińsko-Zdrój sprzętu komputerowego uprawnionym wnioskodawcom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członkom rodziny w linii prostej, osoby zatrudnionej w zlikwidowanych PGR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złożonych oświadczeń oraz innych dokumentów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pozytywnie zweryfikowanych zgodnie </w:t>
      </w:r>
      <w:r w:rsidR="00F263D1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§ 4 ust. 14 Regulaminu Konkursu Grantowego.</w:t>
      </w:r>
    </w:p>
    <w:p w14:paraId="240B46F5" w14:textId="01E0D24F" w:rsidR="009345AA" w:rsidRPr="009E3909" w:rsidRDefault="009345AA" w:rsidP="00F263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przęt komputerowy jest przeznaczony na realizację zadania związanego </w:t>
      </w:r>
      <w:r w:rsidR="00F263D1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edukacją zdalną dzieci z rodzin z obszarów dotkniętych skutkami likwidacji Państwowych Gospodarstw Rolnych, którzy nie otrzymali tożsamego wsparcia </w:t>
      </w:r>
      <w:r w:rsid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innych działań przeznaczonych do ograniczenia i niwelacji skutków pandemii COVID-19.</w:t>
      </w:r>
    </w:p>
    <w:p w14:paraId="3058BEAD" w14:textId="2B227974" w:rsidR="009345AA" w:rsidRPr="009E3909" w:rsidRDefault="004A68B7" w:rsidP="00F263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Każda uprawniona osoba otrzymuje sprzęt komputerowy na podstawie złożonego</w:t>
      </w:r>
      <w:r w:rsidR="00D803F6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Urzędzie </w:t>
      </w:r>
      <w:r w:rsidR="0087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Miejskim w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Trzcińsk</w:t>
      </w:r>
      <w:r w:rsidR="0087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-Zdr</w:t>
      </w:r>
      <w:r w:rsidR="0087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oju</w:t>
      </w:r>
      <w:proofErr w:type="spellEnd"/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wniosku wraz z oświadczeniami i innymi</w:t>
      </w:r>
      <w:r w:rsidR="009345AA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dokumentami.</w:t>
      </w:r>
    </w:p>
    <w:p w14:paraId="4E4034E8" w14:textId="11D0DCA2" w:rsidR="007428F6" w:rsidRPr="009E3909" w:rsidRDefault="004A68B7" w:rsidP="00F263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sprzętu jest dokonywane nieodpłatnie na podstawie Umowy 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darowizny</w:t>
      </w:r>
      <w:r w:rsidR="002F68D9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sprzętu komputerowego wraz z Protokołem 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zdawczo-odbiorczym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sprzętu komputerowego.</w:t>
      </w:r>
    </w:p>
    <w:p w14:paraId="339E0C26" w14:textId="59C69637" w:rsidR="00C6348F" w:rsidRPr="00E22D27" w:rsidRDefault="00C6348F" w:rsidP="008163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Rodzice, opiekunowie prawni bądź osoby pełnoletnie, które podpisały umowę </w:t>
      </w:r>
      <w:r w:rsidRPr="00E22D27">
        <w:rPr>
          <w:rFonts w:ascii="Times New Roman" w:hAnsi="Times New Roman" w:cs="Times New Roman"/>
          <w:color w:val="000000" w:themeColor="text1"/>
          <w:sz w:val="24"/>
          <w:szCs w:val="24"/>
        </w:rPr>
        <w:t>darowizny sprzętu komputerowego wraz z niezbędnym oprogramowaniem w ramach Projektu mają obowiązek składania</w:t>
      </w:r>
      <w:r w:rsidR="00E22D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 dwukrotnie przez okres 2 lat od</w:t>
      </w:r>
      <w:r w:rsidR="00E22D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22D27">
        <w:rPr>
          <w:rFonts w:ascii="Times New Roman" w:hAnsi="Times New Roman" w:cs="Times New Roman"/>
          <w:color w:val="000000" w:themeColor="text1"/>
          <w:sz w:val="24"/>
          <w:szCs w:val="24"/>
        </w:rPr>
        <w:t>zakończenia Projektu</w:t>
      </w:r>
      <w:r w:rsidR="00E22D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o posiadaniu otrzymanego sprzętu</w:t>
      </w:r>
      <w:r w:rsidR="0074670B" w:rsidRPr="00E22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670B" w:rsidRPr="00E22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ze</w:t>
      </w:r>
      <w:r w:rsidR="00E22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4670B" w:rsidRPr="00E22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wzorem stanowiącym załącznik do niniejszej procedury.</w:t>
      </w:r>
      <w:r w:rsidR="004C7107" w:rsidRPr="00E22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dacie złożenia oświadczenia decyduje faktyczna data wpływu do </w:t>
      </w:r>
      <w:r w:rsidR="00E22D27" w:rsidRPr="00862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Urzędu Miejskiego w </w:t>
      </w:r>
      <w:proofErr w:type="spellStart"/>
      <w:r w:rsidR="00E22D27" w:rsidRPr="00862B39">
        <w:rPr>
          <w:rFonts w:ascii="Times New Roman" w:hAnsi="Times New Roman" w:cs="Times New Roman"/>
          <w:color w:val="000000" w:themeColor="text1"/>
          <w:sz w:val="24"/>
          <w:szCs w:val="24"/>
        </w:rPr>
        <w:t>Trzcińsku-Zdroju</w:t>
      </w:r>
      <w:proofErr w:type="spellEnd"/>
      <w:r w:rsidR="004C7107" w:rsidRPr="00E22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A2FFD1" w14:textId="1748C6AC" w:rsidR="00C6348F" w:rsidRPr="00E22D27" w:rsidRDefault="00C6348F" w:rsidP="00C6348F">
      <w:pPr>
        <w:pStyle w:val="ustep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E22D27">
        <w:rPr>
          <w:color w:val="000000" w:themeColor="text1"/>
        </w:rPr>
        <w:t xml:space="preserve">Oświadczenia należy dostarczać do siedziby Urzędu </w:t>
      </w:r>
      <w:r w:rsidR="00875732" w:rsidRPr="00E22D27">
        <w:rPr>
          <w:color w:val="000000" w:themeColor="text1"/>
        </w:rPr>
        <w:t xml:space="preserve">Miejskiego w </w:t>
      </w:r>
      <w:proofErr w:type="spellStart"/>
      <w:r w:rsidR="00BA5D12" w:rsidRPr="00E22D27">
        <w:rPr>
          <w:color w:val="000000" w:themeColor="text1"/>
        </w:rPr>
        <w:t>Trzcińsk</w:t>
      </w:r>
      <w:r w:rsidR="00875732" w:rsidRPr="00E22D27">
        <w:rPr>
          <w:color w:val="000000" w:themeColor="text1"/>
        </w:rPr>
        <w:t>u</w:t>
      </w:r>
      <w:r w:rsidR="00BA5D12" w:rsidRPr="00E22D27">
        <w:rPr>
          <w:color w:val="000000" w:themeColor="text1"/>
        </w:rPr>
        <w:t>-Zdr</w:t>
      </w:r>
      <w:r w:rsidR="00875732" w:rsidRPr="00E22D27">
        <w:rPr>
          <w:color w:val="000000" w:themeColor="text1"/>
        </w:rPr>
        <w:t>oju</w:t>
      </w:r>
      <w:proofErr w:type="spellEnd"/>
      <w:r w:rsidR="00BA5D12" w:rsidRPr="00E22D27">
        <w:rPr>
          <w:color w:val="000000" w:themeColor="text1"/>
        </w:rPr>
        <w:t xml:space="preserve">, </w:t>
      </w:r>
      <w:r w:rsidR="009E3909" w:rsidRPr="00E22D27">
        <w:rPr>
          <w:color w:val="000000" w:themeColor="text1"/>
        </w:rPr>
        <w:br/>
      </w:r>
      <w:r w:rsidR="00BA5D12" w:rsidRPr="00E22D27">
        <w:rPr>
          <w:color w:val="000000" w:themeColor="text1"/>
        </w:rPr>
        <w:t>ul. Rynek 15, 74-510 Trzcińsko-Zdrój</w:t>
      </w:r>
      <w:r w:rsidR="00875732" w:rsidRPr="00E22D27">
        <w:rPr>
          <w:color w:val="000000" w:themeColor="text1"/>
        </w:rPr>
        <w:t>,</w:t>
      </w:r>
      <w:r w:rsidRPr="00E22D27">
        <w:rPr>
          <w:color w:val="000000" w:themeColor="text1"/>
        </w:rPr>
        <w:t xml:space="preserve"> w następujących terminach:</w:t>
      </w:r>
    </w:p>
    <w:p w14:paraId="4D3CB9A2" w14:textId="6DFA821C" w:rsidR="00C6348F" w:rsidRPr="00E22D27" w:rsidRDefault="00C6348F" w:rsidP="003E75FB">
      <w:pPr>
        <w:pStyle w:val="litera"/>
        <w:spacing w:before="0" w:beforeAutospacing="0" w:after="0" w:afterAutospacing="0"/>
        <w:ind w:left="1416"/>
        <w:jc w:val="both"/>
        <w:rPr>
          <w:color w:val="000000" w:themeColor="text1"/>
        </w:rPr>
      </w:pPr>
      <w:r w:rsidRPr="00E22D27">
        <w:rPr>
          <w:color w:val="000000" w:themeColor="text1"/>
        </w:rPr>
        <w:t>a) w okresie 1-3</w:t>
      </w:r>
      <w:r w:rsidR="00BA5D12" w:rsidRPr="00E22D27">
        <w:rPr>
          <w:color w:val="000000" w:themeColor="text1"/>
        </w:rPr>
        <w:t>1</w:t>
      </w:r>
      <w:r w:rsidRPr="00E22D27">
        <w:rPr>
          <w:color w:val="000000" w:themeColor="text1"/>
        </w:rPr>
        <w:t>.0</w:t>
      </w:r>
      <w:r w:rsidR="00BA5D12" w:rsidRPr="00E22D27">
        <w:rPr>
          <w:color w:val="000000" w:themeColor="text1"/>
        </w:rPr>
        <w:t>8</w:t>
      </w:r>
      <w:r w:rsidRPr="00E22D27">
        <w:rPr>
          <w:color w:val="000000" w:themeColor="text1"/>
        </w:rPr>
        <w:t>.2023 r.</w:t>
      </w:r>
      <w:r w:rsidR="00875732" w:rsidRPr="00E22D27">
        <w:rPr>
          <w:color w:val="000000" w:themeColor="text1"/>
        </w:rPr>
        <w:t>,</w:t>
      </w:r>
    </w:p>
    <w:p w14:paraId="2DAA6B59" w14:textId="72DC795E" w:rsidR="00C6348F" w:rsidRPr="00E22D27" w:rsidRDefault="00C6348F" w:rsidP="003E75FB">
      <w:pPr>
        <w:pStyle w:val="litera"/>
        <w:spacing w:before="0" w:beforeAutospacing="0" w:after="0" w:afterAutospacing="0"/>
        <w:ind w:left="1416"/>
        <w:jc w:val="both"/>
        <w:rPr>
          <w:color w:val="000000" w:themeColor="text1"/>
        </w:rPr>
      </w:pPr>
      <w:r w:rsidRPr="00E22D27">
        <w:rPr>
          <w:color w:val="000000" w:themeColor="text1"/>
        </w:rPr>
        <w:t>b) w okresie 1-3</w:t>
      </w:r>
      <w:r w:rsidR="00BA5D12" w:rsidRPr="00E22D27">
        <w:rPr>
          <w:color w:val="000000" w:themeColor="text1"/>
        </w:rPr>
        <w:t>1</w:t>
      </w:r>
      <w:r w:rsidRPr="00E22D27">
        <w:rPr>
          <w:color w:val="000000" w:themeColor="text1"/>
        </w:rPr>
        <w:t>.</w:t>
      </w:r>
      <w:r w:rsidR="00BA5D12" w:rsidRPr="00E22D27">
        <w:rPr>
          <w:color w:val="000000" w:themeColor="text1"/>
        </w:rPr>
        <w:t>08</w:t>
      </w:r>
      <w:r w:rsidRPr="00E22D27">
        <w:rPr>
          <w:color w:val="000000" w:themeColor="text1"/>
        </w:rPr>
        <w:t>.2024 r.</w:t>
      </w:r>
    </w:p>
    <w:p w14:paraId="2AE5BE74" w14:textId="7429D770" w:rsidR="007B74C5" w:rsidRPr="009E3909" w:rsidRDefault="007B74C5" w:rsidP="00862B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braku wykonania przez Obdarowanego zobowiązania</w:t>
      </w:r>
      <w:r w:rsidR="002F6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którym mowa </w:t>
      </w:r>
      <w:r w:rsid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5</w:t>
      </w:r>
      <w:r w:rsidR="0087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875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Gmina Trzcińsko-Zdrój wezwie Obdarowanego do stawiennictwa wraz </w:t>
      </w:r>
      <w:r w:rsid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otrzymanym przedmiotem w miejscu i czasie, określonym przez Gminę Trzcińsko-Zdrój. </w:t>
      </w:r>
    </w:p>
    <w:p w14:paraId="1620A56E" w14:textId="536FB402" w:rsidR="00C6348F" w:rsidRPr="009E3909" w:rsidRDefault="003E75FB" w:rsidP="00F263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Trzcińsko-Zdrój zastrzega sobie prawo żądania okazania sprzętu komputerowego</w:t>
      </w:r>
      <w:r w:rsidR="009E0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postanowieniami zawartej umowy darowizny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oględzin stanu technicznego i sprawdzenia jego przeznaczenia przez okres 2 lat od daty zakończenia </w:t>
      </w:r>
      <w:r w:rsidR="00012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rojektu, w terminie wskazanym przez Burmistrza Gminy Trzcińsko-Zdrój.</w:t>
      </w:r>
      <w:r w:rsidR="00012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</w:t>
      </w:r>
      <w:r w:rsidR="00BD2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12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zakończenia Projektu zostanie o</w:t>
      </w:r>
      <w:r w:rsidR="0062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głoszony poprzez umieszczenie i</w:t>
      </w:r>
      <w:r w:rsidR="00601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62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formacji w tym zakresie na stronie www.</w:t>
      </w:r>
      <w:r w:rsidR="00601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bip.trzcinsko-zdroj.pl</w:t>
      </w:r>
    </w:p>
    <w:p w14:paraId="5DC183FA" w14:textId="4306C10B" w:rsidR="003E75FB" w:rsidRPr="009E3909" w:rsidRDefault="003E75FB" w:rsidP="009E3909">
      <w:pPr>
        <w:pStyle w:val="ustep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E3909">
        <w:rPr>
          <w:color w:val="000000" w:themeColor="text1"/>
        </w:rPr>
        <w:lastRenderedPageBreak/>
        <w:t>Przez cały okres monitorowania przekazany sprzęt musi być oznaczony symbolami Projektu, którymi został oznaczony przez Gminę Trzcińsko-Zdrój w dniu jego wydania.</w:t>
      </w:r>
    </w:p>
    <w:p w14:paraId="30AA04E8" w14:textId="62BE80CE" w:rsidR="007428F6" w:rsidRPr="009E3909" w:rsidRDefault="007428F6" w:rsidP="00F263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rzekazany sprzęt staje się własnością wnioskodawcy, jednakże wnioskodawca jest</w:t>
      </w:r>
      <w:r w:rsidR="00D803F6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odpowiedzialny za jego odpowiednie utrzymanie, konserwację, a przede wszystkim użycie</w:t>
      </w:r>
      <w:r w:rsidR="00D803F6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przeznaczeniem przez osobę wskazaną w Oświadczeniu dla rodzica/opiekuna</w:t>
      </w:r>
      <w:r w:rsidR="00D803F6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prawnego (Załącznik Nr 7 do Regulaminu Konkursu Grantowego) lub w Oświadczeniu ucznia</w:t>
      </w:r>
      <w:r w:rsidR="00D803F6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 średniej</w:t>
      </w:r>
      <w:r w:rsidR="00601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który osiągnął pełnoletniość (Załącznik Nr 8 do</w:t>
      </w:r>
      <w:r w:rsidR="00601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Regulaminu Konkursu</w:t>
      </w:r>
      <w:r w:rsidR="00D803F6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68B7" w:rsidRPr="009E3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Grantowego).</w:t>
      </w:r>
    </w:p>
    <w:p w14:paraId="067EB0AD" w14:textId="0DEFCD9A" w:rsidR="00360771" w:rsidRPr="009E3909" w:rsidRDefault="00360771" w:rsidP="003607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Procedura monitorowania utrzymania efektów projektu grantowego „Wsparcie dzieci </w:t>
      </w:r>
      <w:proofErr w:type="gramStart"/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z </w:t>
      </w:r>
      <w:r w:rsidR="0060196B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>rodzin</w:t>
      </w:r>
      <w:proofErr w:type="gramEnd"/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pegeerowskich w rozwoju cyfrowym – Granty PPGR” obowiązuje w okresie „Utrzymania efektów Projektu” - przez co należy rozumieć okres wskazany w Umowie o powierzenie grantu, w którym </w:t>
      </w:r>
      <w:proofErr w:type="spellStart"/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>Grantobiorca</w:t>
      </w:r>
      <w:proofErr w:type="spellEnd"/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zobowiązany jest do stosowania procedury utrzymania monitorowania efektów Projektu. Okres ten wynosi 2 lata od</w:t>
      </w:r>
      <w:r w:rsidR="0060196B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> </w:t>
      </w:r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zakończenia </w:t>
      </w:r>
      <w:r w:rsidR="0060196B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>P</w:t>
      </w:r>
      <w:r w:rsidRPr="009E390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rojektu, tj. od daty zaakceptowania przez Operatora końcowego rozliczenia projektu grantowego. </w:t>
      </w:r>
    </w:p>
    <w:p w14:paraId="6D31456A" w14:textId="77777777" w:rsidR="00AD59C2" w:rsidRPr="009E3909" w:rsidRDefault="00AD59C2" w:rsidP="009E390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pl-PL"/>
        </w:rPr>
      </w:pPr>
    </w:p>
    <w:sectPr w:rsidR="00AD59C2" w:rsidRPr="009E3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A7A3" w14:textId="77777777" w:rsidR="006457C2" w:rsidRDefault="006457C2" w:rsidP="00AD59C2">
      <w:pPr>
        <w:spacing w:after="0" w:line="240" w:lineRule="auto"/>
      </w:pPr>
      <w:r>
        <w:separator/>
      </w:r>
    </w:p>
  </w:endnote>
  <w:endnote w:type="continuationSeparator" w:id="0">
    <w:p w14:paraId="76424086" w14:textId="77777777" w:rsidR="006457C2" w:rsidRDefault="006457C2" w:rsidP="00AD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91D7" w14:textId="77777777" w:rsidR="006457C2" w:rsidRDefault="006457C2" w:rsidP="00AD59C2">
      <w:pPr>
        <w:spacing w:after="0" w:line="240" w:lineRule="auto"/>
      </w:pPr>
      <w:r>
        <w:separator/>
      </w:r>
    </w:p>
  </w:footnote>
  <w:footnote w:type="continuationSeparator" w:id="0">
    <w:p w14:paraId="05ABC7BB" w14:textId="77777777" w:rsidR="006457C2" w:rsidRDefault="006457C2" w:rsidP="00AD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53E0" w14:textId="64784E1C" w:rsidR="00C5665A" w:rsidRDefault="00C5665A">
    <w:pPr>
      <w:pStyle w:val="Nagwek"/>
    </w:pPr>
    <w:r>
      <w:rPr>
        <w:noProof/>
      </w:rPr>
      <w:drawing>
        <wp:inline distT="0" distB="0" distL="0" distR="0" wp14:anchorId="29D04DA5" wp14:editId="39213106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961DC" w14:textId="5E0C1F05" w:rsidR="00C5665A" w:rsidRDefault="00C5665A">
    <w:pPr>
      <w:pStyle w:val="Nagwek"/>
    </w:pPr>
  </w:p>
  <w:p w14:paraId="120EE473" w14:textId="77777777" w:rsidR="00C5665A" w:rsidRDefault="00C56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0F43"/>
    <w:multiLevelType w:val="hybridMultilevel"/>
    <w:tmpl w:val="4F526BAC"/>
    <w:lvl w:ilvl="0" w:tplc="0DF862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E2AA1"/>
    <w:multiLevelType w:val="hybridMultilevel"/>
    <w:tmpl w:val="52AC0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03CA"/>
    <w:multiLevelType w:val="hybridMultilevel"/>
    <w:tmpl w:val="F96EA1EA"/>
    <w:lvl w:ilvl="0" w:tplc="D6F2AD3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07E2"/>
    <w:multiLevelType w:val="multilevel"/>
    <w:tmpl w:val="178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822639">
    <w:abstractNumId w:val="3"/>
  </w:num>
  <w:num w:numId="2" w16cid:durableId="767655189">
    <w:abstractNumId w:val="1"/>
  </w:num>
  <w:num w:numId="3" w16cid:durableId="77752929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1305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90"/>
    <w:rsid w:val="000120B2"/>
    <w:rsid w:val="00192A6C"/>
    <w:rsid w:val="001C0444"/>
    <w:rsid w:val="002F68D9"/>
    <w:rsid w:val="00360771"/>
    <w:rsid w:val="003E75FB"/>
    <w:rsid w:val="004A68B7"/>
    <w:rsid w:val="004C7107"/>
    <w:rsid w:val="0060196B"/>
    <w:rsid w:val="006249D6"/>
    <w:rsid w:val="006457C2"/>
    <w:rsid w:val="006F633A"/>
    <w:rsid w:val="007428F6"/>
    <w:rsid w:val="0074670B"/>
    <w:rsid w:val="007A7E90"/>
    <w:rsid w:val="007B74C5"/>
    <w:rsid w:val="00804134"/>
    <w:rsid w:val="00862B39"/>
    <w:rsid w:val="00875732"/>
    <w:rsid w:val="008F53C1"/>
    <w:rsid w:val="0093127D"/>
    <w:rsid w:val="009345AA"/>
    <w:rsid w:val="009E0E77"/>
    <w:rsid w:val="009E3909"/>
    <w:rsid w:val="00AD17A8"/>
    <w:rsid w:val="00AD59C2"/>
    <w:rsid w:val="00B06CBC"/>
    <w:rsid w:val="00BA5D12"/>
    <w:rsid w:val="00BD27E0"/>
    <w:rsid w:val="00C17A98"/>
    <w:rsid w:val="00C315F7"/>
    <w:rsid w:val="00C5665A"/>
    <w:rsid w:val="00C6348F"/>
    <w:rsid w:val="00D2334D"/>
    <w:rsid w:val="00D803F6"/>
    <w:rsid w:val="00D80FE3"/>
    <w:rsid w:val="00DA056C"/>
    <w:rsid w:val="00E22D27"/>
    <w:rsid w:val="00E231DA"/>
    <w:rsid w:val="00EB3C62"/>
    <w:rsid w:val="00EE1DED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4C0"/>
  <w15:docId w15:val="{5257DA61-FCC1-42D5-8C19-67474A0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5F7"/>
    <w:rPr>
      <w:b/>
      <w:bCs/>
    </w:rPr>
  </w:style>
  <w:style w:type="character" w:customStyle="1" w:styleId="markedcontent">
    <w:name w:val="markedcontent"/>
    <w:basedOn w:val="Domylnaczcionkaakapitu"/>
    <w:rsid w:val="004A68B7"/>
  </w:style>
  <w:style w:type="paragraph" w:styleId="Akapitzlist">
    <w:name w:val="List Paragraph"/>
    <w:basedOn w:val="Normalny"/>
    <w:uiPriority w:val="34"/>
    <w:qFormat/>
    <w:rsid w:val="004A68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D59C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59C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AD59C2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D59C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9C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65A"/>
  </w:style>
  <w:style w:type="paragraph" w:styleId="Stopka">
    <w:name w:val="footer"/>
    <w:basedOn w:val="Normalny"/>
    <w:link w:val="StopkaZnak"/>
    <w:uiPriority w:val="99"/>
    <w:unhideWhenUsed/>
    <w:rsid w:val="00C5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65A"/>
  </w:style>
  <w:style w:type="paragraph" w:customStyle="1" w:styleId="ustep">
    <w:name w:val="ustep"/>
    <w:basedOn w:val="Normalny"/>
    <w:rsid w:val="00C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C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3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7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3</cp:revision>
  <dcterms:created xsi:type="dcterms:W3CDTF">2022-08-23T11:09:00Z</dcterms:created>
  <dcterms:modified xsi:type="dcterms:W3CDTF">2022-08-25T09:45:00Z</dcterms:modified>
</cp:coreProperties>
</file>