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D98E" w14:textId="0464F52F" w:rsidR="001B1B41" w:rsidRDefault="001B1B41" w:rsidP="001B1B41">
      <w:pPr>
        <w:pStyle w:val="NormalnyWeb"/>
        <w:jc w:val="center"/>
      </w:pPr>
      <w:r>
        <w:rPr>
          <w:b/>
          <w:bCs/>
        </w:rPr>
        <w:t xml:space="preserve">ZARZĄDZENIE NR </w:t>
      </w:r>
      <w:r w:rsidR="0040024D">
        <w:rPr>
          <w:b/>
          <w:bCs/>
        </w:rPr>
        <w:t>I/589</w:t>
      </w:r>
      <w:r>
        <w:rPr>
          <w:b/>
          <w:bCs/>
        </w:rPr>
        <w:t>/2022</w:t>
      </w:r>
      <w:r>
        <w:rPr>
          <w:b/>
          <w:bCs/>
        </w:rPr>
        <w:br/>
        <w:t xml:space="preserve">Burmistrza Gminy Trzcińsko-Zdrój </w:t>
      </w:r>
      <w:r>
        <w:rPr>
          <w:b/>
          <w:bCs/>
        </w:rPr>
        <w:br/>
        <w:t xml:space="preserve">z dnia </w:t>
      </w:r>
      <w:r w:rsidR="0040024D">
        <w:rPr>
          <w:b/>
          <w:bCs/>
        </w:rPr>
        <w:t>15 marca</w:t>
      </w:r>
      <w:r>
        <w:rPr>
          <w:b/>
          <w:bCs/>
        </w:rPr>
        <w:t xml:space="preserve"> 2022 roku</w:t>
      </w:r>
    </w:p>
    <w:p w14:paraId="6055FAFE" w14:textId="66C5AA15" w:rsidR="001B1B41" w:rsidRDefault="001B1B41" w:rsidP="001B1B41">
      <w:pPr>
        <w:pStyle w:val="NormalnyWeb"/>
        <w:jc w:val="center"/>
      </w:pPr>
      <w:r>
        <w:rPr>
          <w:b/>
          <w:bCs/>
        </w:rPr>
        <w:t>w sprawie:  przyjęcia Planu wykorzystania gminnego zasobu nieruchomości Gminy Trzcińsko-Zdrój na lata 2022-2024</w:t>
      </w:r>
      <w:r>
        <w:t xml:space="preserve"> </w:t>
      </w:r>
    </w:p>
    <w:p w14:paraId="5D8ADD61" w14:textId="59DE653E" w:rsidR="001B1B41" w:rsidRDefault="001B1B41" w:rsidP="009F38FA">
      <w:pPr>
        <w:pStyle w:val="NormalnyWeb"/>
        <w:spacing w:after="0" w:afterAutospacing="0"/>
        <w:jc w:val="both"/>
      </w:pPr>
      <w:r>
        <w:t>Na podstawie art. 30 ust.</w:t>
      </w:r>
      <w:r w:rsidR="00A13B37">
        <w:t xml:space="preserve"> 1 i ust.</w:t>
      </w:r>
      <w:r w:rsidR="005E02C5">
        <w:t xml:space="preserve"> </w:t>
      </w:r>
      <w:r>
        <w:t>2 pkt 3 ustawy z dnia 8 marca 1990 r. o samorządzie gminnym (</w:t>
      </w:r>
      <w:r w:rsidR="0095072C">
        <w:t xml:space="preserve">t.j. </w:t>
      </w:r>
      <w:r>
        <w:t>Dz. U. z 202</w:t>
      </w:r>
      <w:r w:rsidR="00CD70C2">
        <w:t>2</w:t>
      </w:r>
      <w:r>
        <w:t xml:space="preserve"> r., poz.</w:t>
      </w:r>
      <w:r w:rsidR="00CD70C2">
        <w:t>559</w:t>
      </w:r>
      <w:r>
        <w:t xml:space="preserve">), art. 25 ust. 1 i 2 </w:t>
      </w:r>
      <w:r w:rsidR="00CD70C2">
        <w:t xml:space="preserve">oraz art. 25 ust. 2a </w:t>
      </w:r>
      <w:r>
        <w:t>ustawy z dnia 21 sierpnia 1997 r. o</w:t>
      </w:r>
      <w:r w:rsidR="001A4CFD">
        <w:t> </w:t>
      </w:r>
      <w:r>
        <w:t>gospodarce nieruchomościami (</w:t>
      </w:r>
      <w:r w:rsidR="001A4CFD">
        <w:t xml:space="preserve">t.j. </w:t>
      </w:r>
      <w:r>
        <w:t>Dz.U</w:t>
      </w:r>
      <w:r w:rsidR="001A4CFD">
        <w:t>.</w:t>
      </w:r>
      <w:r>
        <w:t xml:space="preserve"> z 202</w:t>
      </w:r>
      <w:r w:rsidR="006E05D6">
        <w:t>1</w:t>
      </w:r>
      <w:r>
        <w:t xml:space="preserve"> r., poz.</w:t>
      </w:r>
      <w:r w:rsidR="006E05D6">
        <w:t xml:space="preserve"> 1899 ze zm.</w:t>
      </w:r>
      <w:r>
        <w:t xml:space="preserve">) </w:t>
      </w:r>
      <w:r w:rsidR="004345EF">
        <w:t xml:space="preserve">Burmistrz </w:t>
      </w:r>
      <w:r>
        <w:t xml:space="preserve">Gminy </w:t>
      </w:r>
      <w:r w:rsidR="000B3AF2">
        <w:t>Trzcińsko-Zdrój</w:t>
      </w:r>
      <w:r>
        <w:t xml:space="preserve"> zarządza, co następuje: </w:t>
      </w:r>
    </w:p>
    <w:p w14:paraId="335BBCCA" w14:textId="0DA24BEE" w:rsidR="001B1B41" w:rsidRDefault="001B1B41" w:rsidP="00B12AC7">
      <w:pPr>
        <w:pStyle w:val="NormalnyWeb"/>
        <w:spacing w:after="0" w:afterAutospacing="0"/>
        <w:ind w:firstLine="708"/>
      </w:pPr>
      <w:r w:rsidRPr="00B12AC7">
        <w:rPr>
          <w:b/>
          <w:bCs/>
        </w:rPr>
        <w:t>§</w:t>
      </w:r>
      <w:r w:rsidR="00060C2C">
        <w:rPr>
          <w:b/>
          <w:bCs/>
        </w:rPr>
        <w:t xml:space="preserve"> </w:t>
      </w:r>
      <w:r w:rsidRPr="00B12AC7">
        <w:rPr>
          <w:b/>
          <w:bCs/>
        </w:rPr>
        <w:t>1.</w:t>
      </w:r>
      <w:r w:rsidR="001A4CFD">
        <w:t xml:space="preserve"> </w:t>
      </w:r>
      <w:r>
        <w:t xml:space="preserve">Przyjmuje się Plan wykorzystania gminnego zasobu nieruchomości Gminy </w:t>
      </w:r>
      <w:r w:rsidR="007C44E1">
        <w:t>Trzcińsko-Zdrój</w:t>
      </w:r>
      <w:r>
        <w:t xml:space="preserve"> na lata 202</w:t>
      </w:r>
      <w:r w:rsidR="00AD63A9">
        <w:t>2</w:t>
      </w:r>
      <w:r>
        <w:t xml:space="preserve"> - 202</w:t>
      </w:r>
      <w:r w:rsidR="00AD63A9">
        <w:t>4</w:t>
      </w:r>
      <w:r>
        <w:t xml:space="preserve">, stanowiący załącznik do niniejszego zarządzenia. </w:t>
      </w:r>
    </w:p>
    <w:p w14:paraId="0652AA84" w14:textId="66D935CA" w:rsidR="00DC4C6C" w:rsidRDefault="001B1B41" w:rsidP="00402F8D">
      <w:pPr>
        <w:pStyle w:val="NormalnyWeb"/>
        <w:tabs>
          <w:tab w:val="left" w:pos="709"/>
        </w:tabs>
        <w:spacing w:after="0" w:afterAutospacing="0"/>
        <w:ind w:left="142" w:firstLine="567"/>
      </w:pPr>
      <w:r w:rsidRPr="00B12AC7">
        <w:rPr>
          <w:b/>
          <w:bCs/>
        </w:rPr>
        <w:t>§</w:t>
      </w:r>
      <w:r w:rsidR="00402F8D">
        <w:rPr>
          <w:b/>
          <w:bCs/>
        </w:rPr>
        <w:t xml:space="preserve"> </w:t>
      </w:r>
      <w:r w:rsidRPr="00B12AC7">
        <w:rPr>
          <w:b/>
          <w:bCs/>
        </w:rPr>
        <w:t>2.</w:t>
      </w:r>
      <w:r>
        <w:t xml:space="preserve">Wykonanie </w:t>
      </w:r>
      <w:r w:rsidR="001A4CFD">
        <w:t>z</w:t>
      </w:r>
      <w:r>
        <w:t>arządzenia powierza się Referat</w:t>
      </w:r>
      <w:r w:rsidR="00AB0C92">
        <w:t xml:space="preserve">owi Inwestycji i Rozwoju </w:t>
      </w:r>
      <w:r>
        <w:t>Gospodar</w:t>
      </w:r>
      <w:r w:rsidR="00AB0C92">
        <w:t>czego Urzędu Miejskiego w Trzcińsku-Zdroju</w:t>
      </w:r>
      <w:r>
        <w:t xml:space="preserve">. </w:t>
      </w:r>
    </w:p>
    <w:p w14:paraId="2D1BAA32" w14:textId="2E815FDC" w:rsidR="001B1B41" w:rsidRDefault="001B1B41" w:rsidP="00B12AC7">
      <w:pPr>
        <w:pStyle w:val="NormalnyWeb"/>
        <w:spacing w:after="0" w:afterAutospacing="0"/>
        <w:ind w:firstLine="708"/>
      </w:pPr>
      <w:r w:rsidRPr="00B12AC7">
        <w:rPr>
          <w:b/>
          <w:bCs/>
        </w:rPr>
        <w:t>§ 3.</w:t>
      </w:r>
      <w:r w:rsidR="001A4CFD">
        <w:t xml:space="preserve"> </w:t>
      </w:r>
      <w:r>
        <w:t>Zarządzenie wchodzi w życie z dniem pod</w:t>
      </w:r>
      <w:r w:rsidR="00AB0C92">
        <w:t>pisania</w:t>
      </w:r>
      <w:r>
        <w:t xml:space="preserve">. </w:t>
      </w:r>
    </w:p>
    <w:p w14:paraId="16B9D19F" w14:textId="481ACE6E" w:rsidR="001B1B41" w:rsidRPr="001B1B41" w:rsidRDefault="001B1B41" w:rsidP="001B1B4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B1B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</w:t>
      </w:r>
    </w:p>
    <w:p w14:paraId="195D1536" w14:textId="77777777" w:rsidR="001008E5" w:rsidRDefault="001008E5"/>
    <w:sectPr w:rsidR="0010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41"/>
    <w:rsid w:val="00060C2C"/>
    <w:rsid w:val="000B3AF2"/>
    <w:rsid w:val="001008E5"/>
    <w:rsid w:val="001A4CFD"/>
    <w:rsid w:val="001B1B41"/>
    <w:rsid w:val="0040024D"/>
    <w:rsid w:val="00402F8D"/>
    <w:rsid w:val="004345EF"/>
    <w:rsid w:val="005E02C5"/>
    <w:rsid w:val="006452CA"/>
    <w:rsid w:val="006E05D6"/>
    <w:rsid w:val="007C44E1"/>
    <w:rsid w:val="0095072C"/>
    <w:rsid w:val="009F38FA"/>
    <w:rsid w:val="00A13B37"/>
    <w:rsid w:val="00AB0C92"/>
    <w:rsid w:val="00AD63A9"/>
    <w:rsid w:val="00B12AC7"/>
    <w:rsid w:val="00CD70C2"/>
    <w:rsid w:val="00D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2125"/>
  <w15:chartTrackingRefBased/>
  <w15:docId w15:val="{75F4ECDF-A36C-48CC-8411-FF9DDE4A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50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9</cp:revision>
  <dcterms:created xsi:type="dcterms:W3CDTF">2022-03-18T10:18:00Z</dcterms:created>
  <dcterms:modified xsi:type="dcterms:W3CDTF">2022-03-18T10:28:00Z</dcterms:modified>
</cp:coreProperties>
</file>