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8956" w14:textId="291F5773" w:rsidR="00E15CC1" w:rsidRDefault="00E15CC1"/>
    <w:p w14:paraId="326A9AE3" w14:textId="57E9FCA6" w:rsidR="00E15CC1" w:rsidRDefault="00E15CC1" w:rsidP="00523CBC">
      <w:pPr>
        <w:jc w:val="right"/>
        <w:rPr>
          <w:rFonts w:ascii="Times New Roman" w:hAnsi="Times New Roman" w:cs="Times New Roman"/>
          <w:sz w:val="20"/>
          <w:szCs w:val="20"/>
        </w:rPr>
      </w:pPr>
      <w:r w:rsidRPr="00E15CC1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6E13BB">
        <w:rPr>
          <w:rFonts w:ascii="Times New Roman" w:hAnsi="Times New Roman" w:cs="Times New Roman"/>
          <w:sz w:val="20"/>
          <w:szCs w:val="20"/>
        </w:rPr>
        <w:t>z</w:t>
      </w:r>
      <w:r w:rsidRPr="00E15CC1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971DE6">
        <w:rPr>
          <w:rFonts w:ascii="Times New Roman" w:hAnsi="Times New Roman" w:cs="Times New Roman"/>
          <w:sz w:val="20"/>
          <w:szCs w:val="20"/>
        </w:rPr>
        <w:t>I/589</w:t>
      </w:r>
      <w:r w:rsidRPr="00E15CC1">
        <w:rPr>
          <w:rFonts w:ascii="Times New Roman" w:hAnsi="Times New Roman" w:cs="Times New Roman"/>
          <w:sz w:val="20"/>
          <w:szCs w:val="20"/>
        </w:rPr>
        <w:t xml:space="preserve">/2022 Burmistrza Gminy Trzcińsko-Zdrój </w:t>
      </w:r>
      <w:r w:rsidR="00971DE6">
        <w:rPr>
          <w:rFonts w:ascii="Times New Roman" w:hAnsi="Times New Roman" w:cs="Times New Roman"/>
          <w:sz w:val="20"/>
          <w:szCs w:val="20"/>
        </w:rPr>
        <w:t xml:space="preserve">z dnia 15.03.2022 r. </w:t>
      </w:r>
      <w:r>
        <w:rPr>
          <w:rFonts w:ascii="Times New Roman" w:hAnsi="Times New Roman" w:cs="Times New Roman"/>
          <w:sz w:val="20"/>
          <w:szCs w:val="20"/>
        </w:rPr>
        <w:t>w sprawie przyjęcia Planu wykorzystania gminnego zasobu nieruchomości na lata 2022-2024</w:t>
      </w:r>
    </w:p>
    <w:p w14:paraId="0E94D16E" w14:textId="77777777" w:rsidR="00E15CC1" w:rsidRPr="00E15CC1" w:rsidRDefault="00E15CC1" w:rsidP="00B33A02">
      <w:pPr>
        <w:rPr>
          <w:rFonts w:ascii="Times New Roman" w:hAnsi="Times New Roman" w:cs="Times New Roman"/>
          <w:sz w:val="20"/>
          <w:szCs w:val="20"/>
        </w:rPr>
      </w:pPr>
    </w:p>
    <w:p w14:paraId="2B30445E" w14:textId="233D8AE4" w:rsidR="00E15CC1" w:rsidRPr="00006F00" w:rsidRDefault="00006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F0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15CC1" w:rsidRPr="00006F00">
        <w:rPr>
          <w:rFonts w:ascii="Times New Roman" w:hAnsi="Times New Roman" w:cs="Times New Roman"/>
          <w:b/>
          <w:bCs/>
          <w:sz w:val="28"/>
          <w:szCs w:val="28"/>
        </w:rPr>
        <w:t>Plan wykorzystania gminnego zasobu nieruchomości na lata 2022-2024</w:t>
      </w:r>
    </w:p>
    <w:p w14:paraId="3A32F6B9" w14:textId="4D4971DE" w:rsidR="00E15CC1" w:rsidRPr="00006F00" w:rsidRDefault="00E15CC1">
      <w:pPr>
        <w:rPr>
          <w:rFonts w:ascii="Times New Roman" w:hAnsi="Times New Roman" w:cs="Times New Roman"/>
          <w:sz w:val="28"/>
          <w:szCs w:val="28"/>
        </w:rPr>
      </w:pPr>
      <w:r w:rsidRPr="00006F00">
        <w:rPr>
          <w:rFonts w:ascii="Times New Roman" w:hAnsi="Times New Roman" w:cs="Times New Roman"/>
          <w:sz w:val="24"/>
          <w:szCs w:val="24"/>
        </w:rPr>
        <w:tab/>
      </w:r>
      <w:r w:rsidRPr="00006F00">
        <w:rPr>
          <w:rFonts w:ascii="Times New Roman" w:hAnsi="Times New Roman" w:cs="Times New Roman"/>
          <w:sz w:val="24"/>
          <w:szCs w:val="24"/>
        </w:rPr>
        <w:tab/>
      </w:r>
      <w:r w:rsidRPr="00006F00">
        <w:rPr>
          <w:rFonts w:ascii="Times New Roman" w:hAnsi="Times New Roman" w:cs="Times New Roman"/>
          <w:sz w:val="24"/>
          <w:szCs w:val="24"/>
        </w:rPr>
        <w:tab/>
      </w:r>
      <w:r w:rsidRPr="00006F00">
        <w:rPr>
          <w:rFonts w:ascii="Times New Roman" w:hAnsi="Times New Roman" w:cs="Times New Roman"/>
          <w:sz w:val="24"/>
          <w:szCs w:val="24"/>
        </w:rPr>
        <w:tab/>
      </w:r>
      <w:r w:rsidRPr="00006F00">
        <w:rPr>
          <w:rFonts w:ascii="Times New Roman" w:hAnsi="Times New Roman" w:cs="Times New Roman"/>
          <w:sz w:val="24"/>
          <w:szCs w:val="24"/>
        </w:rPr>
        <w:tab/>
      </w:r>
      <w:r w:rsidR="00006F00" w:rsidRPr="00006F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6F00">
        <w:rPr>
          <w:rFonts w:ascii="Times New Roman" w:hAnsi="Times New Roman" w:cs="Times New Roman"/>
          <w:sz w:val="28"/>
          <w:szCs w:val="28"/>
        </w:rPr>
        <w:t xml:space="preserve">Rozdział I </w:t>
      </w:r>
    </w:p>
    <w:p w14:paraId="48060BF2" w14:textId="67BB80AE" w:rsidR="00275027" w:rsidRDefault="00E15CC1" w:rsidP="00AE5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F00">
        <w:rPr>
          <w:rFonts w:ascii="Times New Roman" w:hAnsi="Times New Roman" w:cs="Times New Roman"/>
          <w:sz w:val="28"/>
          <w:szCs w:val="28"/>
        </w:rPr>
        <w:t>Podstawy</w:t>
      </w:r>
      <w:r w:rsidR="0024752C">
        <w:rPr>
          <w:rFonts w:ascii="Times New Roman" w:hAnsi="Times New Roman" w:cs="Times New Roman"/>
          <w:sz w:val="28"/>
          <w:szCs w:val="28"/>
        </w:rPr>
        <w:t xml:space="preserve"> prawne</w:t>
      </w:r>
      <w:r w:rsidRPr="00006F00">
        <w:rPr>
          <w:rFonts w:ascii="Times New Roman" w:hAnsi="Times New Roman" w:cs="Times New Roman"/>
          <w:sz w:val="28"/>
          <w:szCs w:val="28"/>
        </w:rPr>
        <w:t xml:space="preserve"> na jakich opiera się gospodarka zasobem nieruchomości Gminy </w:t>
      </w:r>
      <w:r w:rsidR="00006F00" w:rsidRPr="00006F00">
        <w:rPr>
          <w:rFonts w:ascii="Times New Roman" w:hAnsi="Times New Roman" w:cs="Times New Roman"/>
          <w:sz w:val="28"/>
          <w:szCs w:val="28"/>
        </w:rPr>
        <w:t>Trzcińsko-Zdrój</w:t>
      </w:r>
    </w:p>
    <w:p w14:paraId="2AF4B1B1" w14:textId="2C0B1A97" w:rsidR="00D94BA9" w:rsidRPr="00523CBC" w:rsidRDefault="00D94BA9" w:rsidP="00523C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3CBC">
        <w:rPr>
          <w:rFonts w:ascii="Times New Roman" w:hAnsi="Times New Roman" w:cs="Times New Roman"/>
          <w:sz w:val="24"/>
          <w:szCs w:val="24"/>
        </w:rPr>
        <w:t xml:space="preserve">Podstawą prawną </w:t>
      </w:r>
      <w:r w:rsidR="00A81B59" w:rsidRPr="00523CBC"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523CBC">
        <w:rPr>
          <w:rFonts w:ascii="Times New Roman" w:hAnsi="Times New Roman" w:cs="Times New Roman"/>
          <w:sz w:val="24"/>
          <w:szCs w:val="24"/>
        </w:rPr>
        <w:t xml:space="preserve">planu wykorzystania </w:t>
      </w:r>
      <w:r w:rsidR="00275027" w:rsidRPr="00523CBC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523CBC">
        <w:rPr>
          <w:rFonts w:ascii="Times New Roman" w:hAnsi="Times New Roman" w:cs="Times New Roman"/>
          <w:sz w:val="24"/>
          <w:szCs w:val="24"/>
        </w:rPr>
        <w:t xml:space="preserve">zasobu </w:t>
      </w:r>
      <w:r w:rsidR="00275027" w:rsidRPr="00523CBC">
        <w:rPr>
          <w:rFonts w:ascii="Times New Roman" w:hAnsi="Times New Roman" w:cs="Times New Roman"/>
          <w:sz w:val="24"/>
          <w:szCs w:val="24"/>
        </w:rPr>
        <w:t>nieruchomości stanowią przepisy art. 25</w:t>
      </w:r>
      <w:r w:rsidR="006E13BB" w:rsidRPr="00523CBC">
        <w:rPr>
          <w:rFonts w:ascii="Times New Roman" w:hAnsi="Times New Roman" w:cs="Times New Roman"/>
          <w:sz w:val="24"/>
          <w:szCs w:val="24"/>
        </w:rPr>
        <w:t xml:space="preserve"> ust. 1</w:t>
      </w:r>
      <w:r w:rsidR="0018369E">
        <w:rPr>
          <w:rFonts w:ascii="Times New Roman" w:hAnsi="Times New Roman" w:cs="Times New Roman"/>
          <w:sz w:val="24"/>
          <w:szCs w:val="24"/>
        </w:rPr>
        <w:t xml:space="preserve"> i 2</w:t>
      </w:r>
      <w:r w:rsidR="006E13BB" w:rsidRPr="00523CBC">
        <w:rPr>
          <w:rFonts w:ascii="Times New Roman" w:hAnsi="Times New Roman" w:cs="Times New Roman"/>
          <w:sz w:val="24"/>
          <w:szCs w:val="24"/>
        </w:rPr>
        <w:t xml:space="preserve"> </w:t>
      </w:r>
      <w:r w:rsidR="00971DE6">
        <w:rPr>
          <w:rFonts w:ascii="Times New Roman" w:hAnsi="Times New Roman" w:cs="Times New Roman"/>
          <w:sz w:val="24"/>
          <w:szCs w:val="24"/>
        </w:rPr>
        <w:t xml:space="preserve">oraz art. 25 ust. 2a </w:t>
      </w:r>
      <w:r w:rsidR="00275027" w:rsidRPr="00523CBC">
        <w:rPr>
          <w:rFonts w:ascii="Times New Roman" w:hAnsi="Times New Roman" w:cs="Times New Roman"/>
          <w:sz w:val="24"/>
          <w:szCs w:val="24"/>
        </w:rPr>
        <w:t xml:space="preserve">ustawy z dnia 21 sierpnia 1997 r. </w:t>
      </w:r>
      <w:r w:rsidR="00F74D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5027" w:rsidRPr="00523CBC">
        <w:rPr>
          <w:rFonts w:ascii="Times New Roman" w:hAnsi="Times New Roman" w:cs="Times New Roman"/>
          <w:sz w:val="24"/>
          <w:szCs w:val="24"/>
        </w:rPr>
        <w:t>o gospodarce nieruchomościami (t.j.</w:t>
      </w:r>
      <w:r w:rsidR="0018369E">
        <w:rPr>
          <w:rFonts w:ascii="Times New Roman" w:hAnsi="Times New Roman" w:cs="Times New Roman"/>
          <w:sz w:val="24"/>
          <w:szCs w:val="24"/>
        </w:rPr>
        <w:t> </w:t>
      </w:r>
      <w:r w:rsidR="00275027" w:rsidRPr="00523CBC">
        <w:rPr>
          <w:rFonts w:ascii="Times New Roman" w:hAnsi="Times New Roman" w:cs="Times New Roman"/>
          <w:sz w:val="24"/>
          <w:szCs w:val="24"/>
        </w:rPr>
        <w:t>Dz. U. z 2021 r., poz. 1899 ze zm.)</w:t>
      </w:r>
    </w:p>
    <w:p w14:paraId="5C0BF349" w14:textId="7210E8F2" w:rsidR="00CC7F6F" w:rsidRPr="00523CBC" w:rsidRDefault="00006F00" w:rsidP="00523CBC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3CBC">
        <w:rPr>
          <w:rFonts w:ascii="Times New Roman" w:hAnsi="Times New Roman" w:cs="Times New Roman"/>
          <w:noProof/>
          <w:sz w:val="24"/>
          <w:szCs w:val="24"/>
        </w:rPr>
        <w:t xml:space="preserve">Zgodnie z art. 24 ust. 1 ustawy z dnia </w:t>
      </w:r>
      <w:r w:rsidR="00825795" w:rsidRPr="00523CBC">
        <w:rPr>
          <w:rFonts w:ascii="Times New Roman" w:hAnsi="Times New Roman" w:cs="Times New Roman"/>
          <w:noProof/>
          <w:sz w:val="24"/>
          <w:szCs w:val="24"/>
        </w:rPr>
        <w:t>21 sierpnia 1997 r. o gospodarce nieruchomościami (</w:t>
      </w:r>
      <w:r w:rsidR="006E13BB" w:rsidRPr="00523CBC">
        <w:rPr>
          <w:rFonts w:ascii="Times New Roman" w:hAnsi="Times New Roman" w:cs="Times New Roman"/>
          <w:noProof/>
          <w:sz w:val="24"/>
          <w:szCs w:val="24"/>
        </w:rPr>
        <w:t xml:space="preserve">t.j. </w:t>
      </w:r>
      <w:r w:rsidR="00825795" w:rsidRPr="00523CBC">
        <w:rPr>
          <w:rFonts w:ascii="Times New Roman" w:hAnsi="Times New Roman" w:cs="Times New Roman"/>
          <w:noProof/>
          <w:sz w:val="24"/>
          <w:szCs w:val="24"/>
        </w:rPr>
        <w:t>Dz. U. z 2021 r., poz. 1899 ze zm.) d</w:t>
      </w:r>
      <w:r w:rsidRPr="00523CBC">
        <w:rPr>
          <w:rFonts w:ascii="Times New Roman" w:hAnsi="Times New Roman" w:cs="Times New Roman"/>
          <w:noProof/>
          <w:sz w:val="24"/>
          <w:szCs w:val="24"/>
        </w:rPr>
        <w:t>o gminnego zasobu nieruchomości należą nieruchomości, które stanowią przedmiot własności Gminy Trzcińsko-Zdrój i nie zostały oddane w użytkowania wieczyste oraz nieruchomosci będące przedmiotem użytkowania wieczystego gminy.</w:t>
      </w:r>
    </w:p>
    <w:p w14:paraId="34A255A7" w14:textId="77777777" w:rsidR="0078784A" w:rsidRPr="00523CBC" w:rsidRDefault="00006F00" w:rsidP="00523C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3CBC">
        <w:rPr>
          <w:rFonts w:ascii="Times New Roman" w:hAnsi="Times New Roman" w:cs="Times New Roman"/>
          <w:noProof/>
          <w:sz w:val="24"/>
          <w:szCs w:val="24"/>
        </w:rPr>
        <w:t>Zasobem nieruchomości Gminy Trzcińsko-Zdrój</w:t>
      </w:r>
      <w:r w:rsidR="00825795" w:rsidRPr="00523CBC">
        <w:rPr>
          <w:rFonts w:ascii="Times New Roman" w:hAnsi="Times New Roman" w:cs="Times New Roman"/>
          <w:noProof/>
          <w:sz w:val="24"/>
          <w:szCs w:val="24"/>
        </w:rPr>
        <w:t xml:space="preserve"> gospodaruje Burmistrz Gminy Trzcińsko-Zdrój</w:t>
      </w:r>
      <w:r w:rsidR="0078784A" w:rsidRPr="00523CB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B784A33" w14:textId="205FB1EE" w:rsidR="0078784A" w:rsidRPr="00523CBC" w:rsidRDefault="0078784A" w:rsidP="00523CBC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 zasobem polega w szczególności na wykonywaniu czynności,          o</w:t>
      </w:r>
      <w:r w:rsidR="00183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621A9A"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23 ust. 1 ustawy o gospodarce nieruchomościami t.j. ewidencjonowaniu nieruchomości</w:t>
      </w:r>
      <w:r w:rsidR="00AA5BA2"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katastrem</w:t>
      </w:r>
      <w:r w:rsidR="00621A9A"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>, zapewnianiu wycen nieruchomości, sporządzaniu planu wykorzystania zasobu, zbywaniu oraz nabywaniu nieruchomości do zasobu, zabezpieczaniu nieruchomości przed uszkodzeniem lub zniszczeniem, oddawaniu nieruchomości w trwały zarząd,</w:t>
      </w:r>
      <w:r w:rsidR="00F4428A"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podejmowaniu czynności w postępowaniu sądowym (w szczególności w sprawach dotyczących własności lub innych praw rzeczowych na nieruchomości), składaniu wniosków o założenie ksiąg wieczystych dla nieruchomości oraz o wpis w księdze wieczystej</w:t>
      </w:r>
      <w:r w:rsidR="00621A9A"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28A"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ponadto wydzierżawianiu, wynajmowaniu, zamianie, najmie i użyczaniu nieruchomości wchodzących w skład zasobu </w:t>
      </w:r>
      <w:r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wyposażaniu ich, w miarę możliwości, w niezbędne urządzenia infrastruktury technicznej</w:t>
      </w:r>
      <w:r w:rsidR="00377275" w:rsidRPr="00523CBC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25 ww. ustawy z dnia 21 sierpnia 1997 r. o gospodarce nieruchomościami.</w:t>
      </w:r>
    </w:p>
    <w:p w14:paraId="661F0E01" w14:textId="1493E552" w:rsidR="00006F00" w:rsidRPr="00523CBC" w:rsidRDefault="00377275" w:rsidP="00523CB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3CBC">
        <w:rPr>
          <w:rFonts w:ascii="Times New Roman" w:hAnsi="Times New Roman" w:cs="Times New Roman"/>
          <w:noProof/>
          <w:sz w:val="24"/>
          <w:szCs w:val="24"/>
        </w:rPr>
        <w:t>Gospodarowanie zasobem nieruchomości Gminy Trzcińsko-Zdrój odbywa się zgodnie z</w:t>
      </w:r>
      <w:r w:rsidR="0018369E">
        <w:rPr>
          <w:rFonts w:ascii="Times New Roman" w:hAnsi="Times New Roman" w:cs="Times New Roman"/>
          <w:noProof/>
          <w:sz w:val="24"/>
          <w:szCs w:val="24"/>
        </w:rPr>
        <w:t> </w:t>
      </w:r>
      <w:r w:rsidRPr="00523CBC">
        <w:rPr>
          <w:rFonts w:ascii="Times New Roman" w:hAnsi="Times New Roman" w:cs="Times New Roman"/>
          <w:noProof/>
          <w:sz w:val="24"/>
          <w:szCs w:val="24"/>
        </w:rPr>
        <w:t xml:space="preserve">zasadami prawidłowej gospodarki, o której mowa w art. 12 ustawy o gospodarce nieruchomościami i jest on wykorzystywany na cele rozwojowe gminy i dla potrzeb zorganizowanej działalności inwestycyjnej. </w:t>
      </w:r>
      <w:r w:rsidR="00B97712" w:rsidRPr="00523CBC">
        <w:rPr>
          <w:rFonts w:ascii="Times New Roman" w:hAnsi="Times New Roman" w:cs="Times New Roman"/>
          <w:noProof/>
          <w:sz w:val="24"/>
          <w:szCs w:val="24"/>
        </w:rPr>
        <w:t>Za</w:t>
      </w:r>
      <w:r w:rsidR="00EF7A8C" w:rsidRPr="00523CBC">
        <w:rPr>
          <w:rFonts w:ascii="Times New Roman" w:hAnsi="Times New Roman" w:cs="Times New Roman"/>
          <w:noProof/>
          <w:sz w:val="24"/>
          <w:szCs w:val="24"/>
        </w:rPr>
        <w:t>ł</w:t>
      </w:r>
      <w:r w:rsidR="00B97712" w:rsidRPr="00523CBC">
        <w:rPr>
          <w:rFonts w:ascii="Times New Roman" w:hAnsi="Times New Roman" w:cs="Times New Roman"/>
          <w:noProof/>
          <w:sz w:val="24"/>
          <w:szCs w:val="24"/>
        </w:rPr>
        <w:t>ożenia te dotyczą w szczególności realizacji zadań własnych gminy, istotnych celów publicznych, urządzeń infrastruktury technicznej, jak i innych.</w:t>
      </w:r>
    </w:p>
    <w:p w14:paraId="00EA4A3C" w14:textId="4247D880" w:rsidR="00275027" w:rsidRDefault="00275027" w:rsidP="0027502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497B8B" w14:textId="7315638D" w:rsidR="00275027" w:rsidRDefault="00275027" w:rsidP="0027502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261EFB" w14:textId="77777777" w:rsidR="00275027" w:rsidRPr="00275027" w:rsidRDefault="00275027" w:rsidP="0027502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F39EA0" w14:textId="77777777" w:rsidR="00EF7A8C" w:rsidRDefault="00EF7A8C" w:rsidP="00255F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6D7DDB" w14:textId="77777777" w:rsidR="007E5B47" w:rsidRDefault="007E5B47" w:rsidP="00255F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FB1C29" w14:textId="77777777" w:rsidR="00AE5CE4" w:rsidRDefault="00AE5CE4" w:rsidP="00255F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DE03A4" w14:textId="77777777" w:rsidR="00AE5CE4" w:rsidRDefault="00AE5CE4" w:rsidP="00255F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5E0642" w14:textId="7E70BBB5" w:rsidR="001B39E7" w:rsidRDefault="00B97712" w:rsidP="00255F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Plan wykorzystania zasobu </w:t>
      </w:r>
      <w:r w:rsidR="008F3660">
        <w:rPr>
          <w:rFonts w:ascii="Times New Roman" w:hAnsi="Times New Roman" w:cs="Times New Roman"/>
          <w:noProof/>
          <w:sz w:val="24"/>
          <w:szCs w:val="24"/>
        </w:rPr>
        <w:t>opracowuje się na okres 3 lat</w:t>
      </w:r>
      <w:r w:rsidR="0018369E">
        <w:rPr>
          <w:rFonts w:ascii="Times New Roman" w:hAnsi="Times New Roman" w:cs="Times New Roman"/>
          <w:noProof/>
          <w:sz w:val="24"/>
          <w:szCs w:val="24"/>
        </w:rPr>
        <w:t xml:space="preserve">, tj. na lata  2022-2024. </w:t>
      </w:r>
      <w:r w:rsidR="001B39E7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akreśla </w:t>
      </w:r>
      <w:r w:rsidR="008F3660">
        <w:rPr>
          <w:rFonts w:ascii="Times New Roman" w:hAnsi="Times New Roman" w:cs="Times New Roman"/>
          <w:noProof/>
          <w:sz w:val="24"/>
          <w:szCs w:val="24"/>
        </w:rPr>
        <w:t xml:space="preserve">on </w:t>
      </w:r>
      <w:r>
        <w:rPr>
          <w:rFonts w:ascii="Times New Roman" w:hAnsi="Times New Roman" w:cs="Times New Roman"/>
          <w:noProof/>
          <w:sz w:val="24"/>
          <w:szCs w:val="24"/>
        </w:rPr>
        <w:t>główne kierunki działań Burmistrza Gminy Trzcińsko-Zdrój w zakresie gospodarowania nieruchomościami gminy.</w:t>
      </w:r>
    </w:p>
    <w:p w14:paraId="412EF4CE" w14:textId="1441B941" w:rsidR="001B39E7" w:rsidRDefault="00B97712" w:rsidP="00255F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Rozstrzygnięcia o sposobie i formie zagospodarowania poszczególnych nieruchomości są podejmowane indywidualnie. </w:t>
      </w:r>
    </w:p>
    <w:p w14:paraId="32E2B315" w14:textId="06DAA647" w:rsidR="00255FCF" w:rsidRPr="003C2483" w:rsidRDefault="00D66568" w:rsidP="00610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Przewiduje się przeprowadzanie co roku aktualizacji niniejszego planu w zakresie nieruchomości pozostających w zasobie oraz nieruchomości oddanych w użytkowanie wieczyste. Gminny zasób </w:t>
      </w:r>
      <w:r w:rsidR="00255FCF">
        <w:rPr>
          <w:rFonts w:ascii="Times New Roman" w:hAnsi="Times New Roman" w:cs="Times New Roman"/>
          <w:noProof/>
          <w:sz w:val="24"/>
          <w:szCs w:val="24"/>
        </w:rPr>
        <w:t xml:space="preserve">nieruchomości będzie wykorzystany zgodnie z wiążacymi </w:t>
      </w:r>
      <w:r w:rsidR="00255FCF">
        <w:rPr>
          <w:rFonts w:ascii="Times New Roman" w:hAnsi="Times New Roman" w:cs="Times New Roman"/>
          <w:sz w:val="24"/>
          <w:szCs w:val="24"/>
        </w:rPr>
        <w:t xml:space="preserve">organ wykonawczy ustaleniami, zawartymi w uchwale budżetowej na rok </w:t>
      </w:r>
      <w:r w:rsidR="0023209E">
        <w:rPr>
          <w:rFonts w:ascii="Times New Roman" w:hAnsi="Times New Roman" w:cs="Times New Roman"/>
          <w:sz w:val="24"/>
          <w:szCs w:val="24"/>
        </w:rPr>
        <w:t>2022</w:t>
      </w:r>
      <w:r w:rsidR="00255FCF">
        <w:rPr>
          <w:rFonts w:ascii="Times New Roman" w:hAnsi="Times New Roman" w:cs="Times New Roman"/>
          <w:sz w:val="24"/>
          <w:szCs w:val="24"/>
        </w:rPr>
        <w:t xml:space="preserve"> Rady </w:t>
      </w:r>
      <w:r w:rsidR="0023209E">
        <w:rPr>
          <w:rFonts w:ascii="Times New Roman" w:hAnsi="Times New Roman" w:cs="Times New Roman"/>
          <w:sz w:val="24"/>
          <w:szCs w:val="24"/>
        </w:rPr>
        <w:t>Miejskiej w</w:t>
      </w:r>
      <w:r w:rsidR="000B7E67">
        <w:rPr>
          <w:rFonts w:ascii="Times New Roman" w:hAnsi="Times New Roman" w:cs="Times New Roman"/>
          <w:sz w:val="24"/>
          <w:szCs w:val="24"/>
        </w:rPr>
        <w:t> </w:t>
      </w:r>
      <w:r w:rsidR="00255FCF">
        <w:rPr>
          <w:rFonts w:ascii="Times New Roman" w:hAnsi="Times New Roman" w:cs="Times New Roman"/>
          <w:sz w:val="24"/>
          <w:szCs w:val="24"/>
        </w:rPr>
        <w:t>Trzcińsk</w:t>
      </w:r>
      <w:r w:rsidR="0023209E">
        <w:rPr>
          <w:rFonts w:ascii="Times New Roman" w:hAnsi="Times New Roman" w:cs="Times New Roman"/>
          <w:sz w:val="24"/>
          <w:szCs w:val="24"/>
        </w:rPr>
        <w:t>u</w:t>
      </w:r>
      <w:r w:rsidR="00255FCF">
        <w:rPr>
          <w:rFonts w:ascii="Times New Roman" w:hAnsi="Times New Roman" w:cs="Times New Roman"/>
          <w:sz w:val="24"/>
          <w:szCs w:val="24"/>
        </w:rPr>
        <w:t>-Zdr</w:t>
      </w:r>
      <w:r w:rsidR="0023209E">
        <w:rPr>
          <w:rFonts w:ascii="Times New Roman" w:hAnsi="Times New Roman" w:cs="Times New Roman"/>
          <w:sz w:val="24"/>
          <w:szCs w:val="24"/>
        </w:rPr>
        <w:t>oju</w:t>
      </w:r>
      <w:r w:rsidR="00255FCF">
        <w:rPr>
          <w:rFonts w:ascii="Times New Roman" w:hAnsi="Times New Roman" w:cs="Times New Roman"/>
          <w:sz w:val="24"/>
          <w:szCs w:val="24"/>
        </w:rPr>
        <w:t xml:space="preserve"> Nr </w:t>
      </w:r>
      <w:r w:rsidR="00451335">
        <w:rPr>
          <w:rFonts w:ascii="Times New Roman" w:hAnsi="Times New Roman" w:cs="Times New Roman"/>
          <w:sz w:val="24"/>
          <w:szCs w:val="24"/>
        </w:rPr>
        <w:t>XXXIX/293/2021</w:t>
      </w:r>
      <w:r w:rsidR="00255FCF">
        <w:rPr>
          <w:rFonts w:ascii="Times New Roman" w:hAnsi="Times New Roman" w:cs="Times New Roman"/>
          <w:sz w:val="24"/>
          <w:szCs w:val="24"/>
        </w:rPr>
        <w:t xml:space="preserve"> z dnia </w:t>
      </w:r>
      <w:r w:rsidR="00451335">
        <w:rPr>
          <w:rFonts w:ascii="Times New Roman" w:hAnsi="Times New Roman" w:cs="Times New Roman"/>
          <w:sz w:val="24"/>
          <w:szCs w:val="24"/>
        </w:rPr>
        <w:t>17.12.2021 r</w:t>
      </w:r>
      <w:r w:rsidR="00255FCF">
        <w:rPr>
          <w:rFonts w:ascii="Times New Roman" w:hAnsi="Times New Roman" w:cs="Times New Roman"/>
          <w:sz w:val="24"/>
          <w:szCs w:val="24"/>
        </w:rPr>
        <w:t xml:space="preserve"> oraz w</w:t>
      </w:r>
      <w:r w:rsidR="0023209E">
        <w:rPr>
          <w:rFonts w:ascii="Times New Roman" w:hAnsi="Times New Roman" w:cs="Times New Roman"/>
          <w:sz w:val="24"/>
          <w:szCs w:val="24"/>
        </w:rPr>
        <w:t> </w:t>
      </w:r>
      <w:r w:rsidR="00255FCF">
        <w:rPr>
          <w:rFonts w:ascii="Times New Roman" w:hAnsi="Times New Roman" w:cs="Times New Roman"/>
          <w:sz w:val="24"/>
          <w:szCs w:val="24"/>
        </w:rPr>
        <w:t>budżetach przyjętych na lata 2023 i 2024, w formach przewidzianych w ustawie z dnia 23</w:t>
      </w:r>
      <w:r w:rsidR="0023209E">
        <w:rPr>
          <w:rFonts w:ascii="Times New Roman" w:hAnsi="Times New Roman" w:cs="Times New Roman"/>
          <w:sz w:val="24"/>
          <w:szCs w:val="24"/>
        </w:rPr>
        <w:t> </w:t>
      </w:r>
      <w:r w:rsidR="00255FCF">
        <w:rPr>
          <w:rFonts w:ascii="Times New Roman" w:hAnsi="Times New Roman" w:cs="Times New Roman"/>
          <w:sz w:val="24"/>
          <w:szCs w:val="24"/>
        </w:rPr>
        <w:t>kwietnia 1964 r. Kodeks cywilny (</w:t>
      </w:r>
      <w:r w:rsidR="0023209E">
        <w:rPr>
          <w:rFonts w:ascii="Times New Roman" w:hAnsi="Times New Roman" w:cs="Times New Roman"/>
          <w:sz w:val="24"/>
          <w:szCs w:val="24"/>
        </w:rPr>
        <w:t xml:space="preserve">t.j. </w:t>
      </w:r>
      <w:r w:rsidR="00255FCF">
        <w:rPr>
          <w:rFonts w:ascii="Times New Roman" w:hAnsi="Times New Roman" w:cs="Times New Roman"/>
          <w:sz w:val="24"/>
          <w:szCs w:val="24"/>
        </w:rPr>
        <w:t>Dz. U. z 202</w:t>
      </w:r>
      <w:r w:rsidR="0045683F">
        <w:rPr>
          <w:rFonts w:ascii="Times New Roman" w:hAnsi="Times New Roman" w:cs="Times New Roman"/>
          <w:sz w:val="24"/>
          <w:szCs w:val="24"/>
        </w:rPr>
        <w:t>0</w:t>
      </w:r>
      <w:r w:rsidR="00255FCF">
        <w:rPr>
          <w:rFonts w:ascii="Times New Roman" w:hAnsi="Times New Roman" w:cs="Times New Roman"/>
          <w:sz w:val="24"/>
          <w:szCs w:val="24"/>
        </w:rPr>
        <w:t xml:space="preserve"> r., poz.</w:t>
      </w:r>
      <w:r w:rsidR="0045683F">
        <w:rPr>
          <w:rFonts w:ascii="Times New Roman" w:hAnsi="Times New Roman" w:cs="Times New Roman"/>
          <w:sz w:val="24"/>
          <w:szCs w:val="24"/>
        </w:rPr>
        <w:t>1740</w:t>
      </w:r>
      <w:r w:rsidR="00E95D48">
        <w:rPr>
          <w:rFonts w:ascii="Times New Roman" w:hAnsi="Times New Roman" w:cs="Times New Roman"/>
          <w:sz w:val="24"/>
          <w:szCs w:val="24"/>
        </w:rPr>
        <w:t xml:space="preserve"> </w:t>
      </w:r>
      <w:r w:rsidR="00255FCF">
        <w:rPr>
          <w:rFonts w:ascii="Times New Roman" w:hAnsi="Times New Roman" w:cs="Times New Roman"/>
          <w:sz w:val="24"/>
          <w:szCs w:val="24"/>
        </w:rPr>
        <w:t>ze zm.), w ustawie z dnia 21 sierpnia 1997 r. o</w:t>
      </w:r>
      <w:r w:rsidR="000B7E67">
        <w:rPr>
          <w:rFonts w:ascii="Times New Roman" w:hAnsi="Times New Roman" w:cs="Times New Roman"/>
          <w:sz w:val="24"/>
          <w:szCs w:val="24"/>
        </w:rPr>
        <w:t> </w:t>
      </w:r>
      <w:r w:rsidR="00255FCF">
        <w:rPr>
          <w:rFonts w:ascii="Times New Roman" w:hAnsi="Times New Roman" w:cs="Times New Roman"/>
          <w:sz w:val="24"/>
          <w:szCs w:val="24"/>
        </w:rPr>
        <w:t>gospodarce nieruchomościami (</w:t>
      </w:r>
      <w:r w:rsidR="0045683F">
        <w:rPr>
          <w:rFonts w:ascii="Times New Roman" w:hAnsi="Times New Roman" w:cs="Times New Roman"/>
          <w:sz w:val="24"/>
          <w:szCs w:val="24"/>
        </w:rPr>
        <w:t xml:space="preserve">t. j. </w:t>
      </w:r>
      <w:r w:rsidR="00255FCF">
        <w:rPr>
          <w:rFonts w:ascii="Times New Roman" w:hAnsi="Times New Roman" w:cs="Times New Roman"/>
          <w:sz w:val="24"/>
          <w:szCs w:val="24"/>
        </w:rPr>
        <w:t xml:space="preserve">Dz. U. z 2021 r., poz. 1899 ze zm.) oraz Uchwałę Nr </w:t>
      </w:r>
      <w:r w:rsidR="00451335">
        <w:rPr>
          <w:rFonts w:ascii="Times New Roman" w:hAnsi="Times New Roman" w:cs="Times New Roman"/>
          <w:sz w:val="24"/>
          <w:szCs w:val="24"/>
        </w:rPr>
        <w:t>XXXI/312/2017</w:t>
      </w:r>
      <w:r w:rsidR="00255FCF">
        <w:rPr>
          <w:rFonts w:ascii="Times New Roman" w:hAnsi="Times New Roman" w:cs="Times New Roman"/>
          <w:sz w:val="24"/>
          <w:szCs w:val="24"/>
        </w:rPr>
        <w:t xml:space="preserve">Rady </w:t>
      </w:r>
      <w:r w:rsidR="0045683F">
        <w:rPr>
          <w:rFonts w:ascii="Times New Roman" w:hAnsi="Times New Roman" w:cs="Times New Roman"/>
          <w:sz w:val="24"/>
          <w:szCs w:val="24"/>
        </w:rPr>
        <w:t>Miejskiej w</w:t>
      </w:r>
      <w:r w:rsidR="00255FCF">
        <w:rPr>
          <w:rFonts w:ascii="Times New Roman" w:hAnsi="Times New Roman" w:cs="Times New Roman"/>
          <w:sz w:val="24"/>
          <w:szCs w:val="24"/>
        </w:rPr>
        <w:t xml:space="preserve"> Trzcińsk</w:t>
      </w:r>
      <w:r w:rsidR="0045683F">
        <w:rPr>
          <w:rFonts w:ascii="Times New Roman" w:hAnsi="Times New Roman" w:cs="Times New Roman"/>
          <w:sz w:val="24"/>
          <w:szCs w:val="24"/>
        </w:rPr>
        <w:t>u</w:t>
      </w:r>
      <w:r w:rsidR="00255FCF">
        <w:rPr>
          <w:rFonts w:ascii="Times New Roman" w:hAnsi="Times New Roman" w:cs="Times New Roman"/>
          <w:sz w:val="24"/>
          <w:szCs w:val="24"/>
        </w:rPr>
        <w:t>-Zdr</w:t>
      </w:r>
      <w:r w:rsidR="0045683F">
        <w:rPr>
          <w:rFonts w:ascii="Times New Roman" w:hAnsi="Times New Roman" w:cs="Times New Roman"/>
          <w:sz w:val="24"/>
          <w:szCs w:val="24"/>
        </w:rPr>
        <w:t>oju</w:t>
      </w:r>
      <w:r w:rsidR="00255FCF">
        <w:rPr>
          <w:rFonts w:ascii="Times New Roman" w:hAnsi="Times New Roman" w:cs="Times New Roman"/>
          <w:sz w:val="24"/>
          <w:szCs w:val="24"/>
        </w:rPr>
        <w:t xml:space="preserve"> z dnia </w:t>
      </w:r>
      <w:r w:rsidR="00451335">
        <w:rPr>
          <w:rFonts w:ascii="Times New Roman" w:hAnsi="Times New Roman" w:cs="Times New Roman"/>
          <w:sz w:val="24"/>
          <w:szCs w:val="24"/>
        </w:rPr>
        <w:t>28.06.2017 r.</w:t>
      </w:r>
      <w:r w:rsidR="00255FCF">
        <w:rPr>
          <w:rFonts w:ascii="Times New Roman" w:hAnsi="Times New Roman" w:cs="Times New Roman"/>
          <w:sz w:val="24"/>
          <w:szCs w:val="24"/>
        </w:rPr>
        <w:t xml:space="preserve"> </w:t>
      </w:r>
      <w:r w:rsidR="0045683F">
        <w:rPr>
          <w:rFonts w:ascii="Times New Roman" w:hAnsi="Times New Roman" w:cs="Times New Roman"/>
          <w:sz w:val="24"/>
          <w:szCs w:val="24"/>
        </w:rPr>
        <w:t>w</w:t>
      </w:r>
      <w:r w:rsidR="00255FCF">
        <w:rPr>
          <w:rFonts w:ascii="Times New Roman" w:hAnsi="Times New Roman" w:cs="Times New Roman"/>
          <w:sz w:val="24"/>
          <w:szCs w:val="24"/>
        </w:rPr>
        <w:t xml:space="preserve"> sprawie określenia zasad nabywania, zbycia i obciążenia nieruchomości gruntowych (Dz. Urz. Województwa Zachodniopomorskiego z dnia </w:t>
      </w:r>
      <w:r w:rsidR="002F7C8A">
        <w:rPr>
          <w:rFonts w:ascii="Times New Roman" w:hAnsi="Times New Roman" w:cs="Times New Roman"/>
          <w:sz w:val="24"/>
          <w:szCs w:val="24"/>
        </w:rPr>
        <w:t>04.08.2017 r.</w:t>
      </w:r>
      <w:r w:rsidR="00255FCF">
        <w:rPr>
          <w:rFonts w:ascii="Times New Roman" w:hAnsi="Times New Roman" w:cs="Times New Roman"/>
          <w:sz w:val="24"/>
          <w:szCs w:val="24"/>
        </w:rPr>
        <w:t xml:space="preserve">, poz. </w:t>
      </w:r>
      <w:r w:rsidR="00451335">
        <w:rPr>
          <w:rFonts w:ascii="Times New Roman" w:hAnsi="Times New Roman" w:cs="Times New Roman"/>
          <w:sz w:val="24"/>
          <w:szCs w:val="24"/>
        </w:rPr>
        <w:t>3437</w:t>
      </w:r>
      <w:r w:rsidR="00255FCF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27D146DD" w14:textId="08B90714" w:rsidR="00B33A02" w:rsidRPr="00255FCF" w:rsidRDefault="00B33A02" w:rsidP="00610B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09C4F3" w14:textId="6F7648BC" w:rsidR="00CA1741" w:rsidRPr="00006F00" w:rsidRDefault="00CA1741" w:rsidP="00610B2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00">
        <w:rPr>
          <w:rFonts w:ascii="Times New Roman" w:hAnsi="Times New Roman" w:cs="Times New Roman"/>
          <w:sz w:val="28"/>
          <w:szCs w:val="28"/>
        </w:rPr>
        <w:t>Rozdział I</w:t>
      </w:r>
      <w:r w:rsidR="00D05354">
        <w:rPr>
          <w:rFonts w:ascii="Times New Roman" w:hAnsi="Times New Roman" w:cs="Times New Roman"/>
          <w:sz w:val="28"/>
          <w:szCs w:val="28"/>
        </w:rPr>
        <w:t>I</w:t>
      </w:r>
      <w:r w:rsidRPr="00006F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9924F" w14:textId="6A9112D4" w:rsidR="00275027" w:rsidRDefault="00D05354" w:rsidP="00610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Zestawienie powierzchni gminnego zasobu</w:t>
      </w:r>
      <w:r w:rsidR="00CA1741" w:rsidRPr="00006F00">
        <w:rPr>
          <w:rFonts w:ascii="Times New Roman" w:hAnsi="Times New Roman" w:cs="Times New Roman"/>
          <w:sz w:val="28"/>
          <w:szCs w:val="28"/>
        </w:rPr>
        <w:t xml:space="preserve"> nieruchomości Gminy Trzcińsko-Zdrój</w:t>
      </w:r>
      <w:r>
        <w:rPr>
          <w:rFonts w:ascii="Times New Roman" w:hAnsi="Times New Roman" w:cs="Times New Roman"/>
          <w:sz w:val="28"/>
          <w:szCs w:val="28"/>
        </w:rPr>
        <w:t xml:space="preserve"> oraz nieruchomości oddanych w użytkowanie wieczyste</w:t>
      </w:r>
    </w:p>
    <w:p w14:paraId="5A8C5164" w14:textId="77777777" w:rsidR="002D6822" w:rsidRDefault="002D6822" w:rsidP="00610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169ED" w14:textId="564A4472" w:rsidR="00C83848" w:rsidRPr="00610B26" w:rsidRDefault="00DF7670" w:rsidP="00610B2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B26">
        <w:rPr>
          <w:rFonts w:ascii="Times New Roman" w:hAnsi="Times New Roman" w:cs="Times New Roman"/>
          <w:sz w:val="24"/>
          <w:szCs w:val="24"/>
        </w:rPr>
        <w:t>Podstawowe dane o składnikach majątkowych Gminy Trzcińsko-Zdrój oraz ogólne dane o</w:t>
      </w:r>
      <w:r w:rsidR="00A35487" w:rsidRPr="00610B26">
        <w:rPr>
          <w:rFonts w:ascii="Times New Roman" w:hAnsi="Times New Roman" w:cs="Times New Roman"/>
          <w:sz w:val="24"/>
          <w:szCs w:val="24"/>
        </w:rPr>
        <w:t> </w:t>
      </w:r>
      <w:r w:rsidRPr="00610B26">
        <w:rPr>
          <w:rFonts w:ascii="Times New Roman" w:hAnsi="Times New Roman" w:cs="Times New Roman"/>
          <w:sz w:val="24"/>
          <w:szCs w:val="24"/>
        </w:rPr>
        <w:t>majątku komunalnym -</w:t>
      </w:r>
      <w:r w:rsidR="00C83848" w:rsidRPr="00610B26">
        <w:rPr>
          <w:rFonts w:ascii="Times New Roman" w:hAnsi="Times New Roman" w:cs="Times New Roman"/>
          <w:sz w:val="24"/>
          <w:szCs w:val="24"/>
        </w:rPr>
        <w:t xml:space="preserve"> zasób nieruchomości na </w:t>
      </w:r>
      <w:r w:rsidR="000B7E67" w:rsidRPr="00610B26">
        <w:rPr>
          <w:rFonts w:ascii="Times New Roman" w:hAnsi="Times New Roman" w:cs="Times New Roman"/>
          <w:sz w:val="24"/>
          <w:szCs w:val="24"/>
        </w:rPr>
        <w:t>dzień 31</w:t>
      </w:r>
      <w:r w:rsidR="00C83848" w:rsidRPr="00610B26">
        <w:rPr>
          <w:rFonts w:ascii="Times New Roman" w:hAnsi="Times New Roman" w:cs="Times New Roman"/>
          <w:sz w:val="24"/>
          <w:szCs w:val="24"/>
        </w:rPr>
        <w:t xml:space="preserve"> grudnia 2021 r. obejmował</w:t>
      </w:r>
      <w:r w:rsidR="00610B26" w:rsidRPr="00610B26">
        <w:rPr>
          <w:rFonts w:ascii="Times New Roman" w:hAnsi="Times New Roman" w:cs="Times New Roman"/>
          <w:sz w:val="24"/>
          <w:szCs w:val="24"/>
        </w:rPr>
        <w:t>:</w:t>
      </w:r>
    </w:p>
    <w:p w14:paraId="290C5A7A" w14:textId="1359C6DC" w:rsidR="00315407" w:rsidRPr="00610B26" w:rsidRDefault="00315407" w:rsidP="00610B26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1) nieruchomości niezabudowane w tym rowy  – 4</w:t>
      </w:r>
      <w:r w:rsidR="00971DE6" w:rsidRPr="00610B26">
        <w:rPr>
          <w:rFonts w:ascii="Times New Roman" w:hAnsi="Times New Roman" w:cs="Times New Roman"/>
        </w:rPr>
        <w:t>34</w:t>
      </w:r>
      <w:r w:rsidRPr="00610B26">
        <w:rPr>
          <w:rFonts w:ascii="Times New Roman" w:hAnsi="Times New Roman" w:cs="Times New Roman"/>
        </w:rPr>
        <w:t xml:space="preserve"> o łącznej pow. </w:t>
      </w:r>
      <w:r w:rsidR="00971DE6" w:rsidRPr="00610B26">
        <w:rPr>
          <w:rFonts w:ascii="Times New Roman" w:hAnsi="Times New Roman" w:cs="Times New Roman"/>
        </w:rPr>
        <w:t>71,2967</w:t>
      </w:r>
      <w:r w:rsidRPr="00610B26">
        <w:rPr>
          <w:rFonts w:ascii="Times New Roman" w:hAnsi="Times New Roman" w:cs="Times New Roman"/>
        </w:rPr>
        <w:t xml:space="preserve"> ha</w:t>
      </w:r>
      <w:r w:rsidR="00A35487" w:rsidRPr="00610B26">
        <w:rPr>
          <w:rFonts w:ascii="Times New Roman" w:hAnsi="Times New Roman" w:cs="Times New Roman"/>
        </w:rPr>
        <w:t>;</w:t>
      </w:r>
      <w:r w:rsidRPr="00610B26">
        <w:rPr>
          <w:rFonts w:ascii="Times New Roman" w:hAnsi="Times New Roman" w:cs="Times New Roman"/>
        </w:rPr>
        <w:t xml:space="preserve"> </w:t>
      </w:r>
    </w:p>
    <w:p w14:paraId="688C2CFC" w14:textId="762EA515" w:rsidR="003A3742" w:rsidRPr="00610B26" w:rsidRDefault="00315407" w:rsidP="00610B26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2</w:t>
      </w:r>
      <w:r w:rsidR="003A3742" w:rsidRPr="00610B26">
        <w:rPr>
          <w:rFonts w:ascii="Times New Roman" w:hAnsi="Times New Roman" w:cs="Times New Roman"/>
        </w:rPr>
        <w:t>)</w:t>
      </w:r>
      <w:r w:rsidRPr="00610B26">
        <w:rPr>
          <w:rFonts w:ascii="Times New Roman" w:hAnsi="Times New Roman" w:cs="Times New Roman"/>
        </w:rPr>
        <w:t xml:space="preserve"> nieruchomości zabudowane – 143 o łącznej pow. </w:t>
      </w:r>
      <w:r w:rsidR="0081637F" w:rsidRPr="00610B26">
        <w:rPr>
          <w:rFonts w:ascii="Times New Roman" w:hAnsi="Times New Roman" w:cs="Times New Roman"/>
        </w:rPr>
        <w:t>38,6354</w:t>
      </w:r>
      <w:r w:rsidRPr="00610B26">
        <w:rPr>
          <w:rFonts w:ascii="Times New Roman" w:hAnsi="Times New Roman" w:cs="Times New Roman"/>
        </w:rPr>
        <w:t xml:space="preserve"> ha</w:t>
      </w:r>
      <w:r w:rsidR="00A35487" w:rsidRPr="00610B26">
        <w:rPr>
          <w:rFonts w:ascii="Times New Roman" w:hAnsi="Times New Roman" w:cs="Times New Roman"/>
        </w:rPr>
        <w:t>;</w:t>
      </w:r>
    </w:p>
    <w:p w14:paraId="4FCDC8AA" w14:textId="46868A0A" w:rsidR="003A3742" w:rsidRPr="00610B26" w:rsidRDefault="00315407" w:rsidP="00610B26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3</w:t>
      </w:r>
      <w:r w:rsidR="003A3742" w:rsidRPr="00610B26">
        <w:rPr>
          <w:rFonts w:ascii="Times New Roman" w:hAnsi="Times New Roman" w:cs="Times New Roman"/>
        </w:rPr>
        <w:t>)</w:t>
      </w:r>
      <w:r w:rsidRPr="00610B26">
        <w:rPr>
          <w:rFonts w:ascii="Times New Roman" w:hAnsi="Times New Roman" w:cs="Times New Roman"/>
        </w:rPr>
        <w:t xml:space="preserve"> drogi i ulice  - 54</w:t>
      </w:r>
      <w:r w:rsidR="0081637F" w:rsidRPr="00610B26">
        <w:rPr>
          <w:rFonts w:ascii="Times New Roman" w:hAnsi="Times New Roman" w:cs="Times New Roman"/>
        </w:rPr>
        <w:t>2</w:t>
      </w:r>
      <w:r w:rsidRPr="00610B26">
        <w:rPr>
          <w:rFonts w:ascii="Times New Roman" w:hAnsi="Times New Roman" w:cs="Times New Roman"/>
        </w:rPr>
        <w:t xml:space="preserve"> o łącznej pow. 22</w:t>
      </w:r>
      <w:r w:rsidR="0081637F" w:rsidRPr="00610B26">
        <w:rPr>
          <w:rFonts w:ascii="Times New Roman" w:hAnsi="Times New Roman" w:cs="Times New Roman"/>
        </w:rPr>
        <w:t>3</w:t>
      </w:r>
      <w:r w:rsidRPr="00610B26">
        <w:rPr>
          <w:rFonts w:ascii="Times New Roman" w:hAnsi="Times New Roman" w:cs="Times New Roman"/>
        </w:rPr>
        <w:t>,</w:t>
      </w:r>
      <w:r w:rsidR="0081637F" w:rsidRPr="00610B26">
        <w:rPr>
          <w:rFonts w:ascii="Times New Roman" w:hAnsi="Times New Roman" w:cs="Times New Roman"/>
        </w:rPr>
        <w:t>074</w:t>
      </w:r>
      <w:r w:rsidRPr="00610B26">
        <w:rPr>
          <w:rFonts w:ascii="Times New Roman" w:hAnsi="Times New Roman" w:cs="Times New Roman"/>
        </w:rPr>
        <w:t xml:space="preserve"> ha</w:t>
      </w:r>
      <w:r w:rsidR="00A35487" w:rsidRPr="00610B26">
        <w:rPr>
          <w:rFonts w:ascii="Times New Roman" w:hAnsi="Times New Roman" w:cs="Times New Roman"/>
        </w:rPr>
        <w:t>;</w:t>
      </w:r>
    </w:p>
    <w:p w14:paraId="3FE3CD82" w14:textId="5E026B3A" w:rsidR="00315407" w:rsidRPr="00610B26" w:rsidRDefault="00315407" w:rsidP="00610B26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4</w:t>
      </w:r>
      <w:r w:rsidR="003A3742" w:rsidRPr="00610B26">
        <w:rPr>
          <w:rFonts w:ascii="Times New Roman" w:hAnsi="Times New Roman" w:cs="Times New Roman"/>
        </w:rPr>
        <w:t>)</w:t>
      </w:r>
      <w:r w:rsidRPr="00610B26">
        <w:rPr>
          <w:rFonts w:ascii="Times New Roman" w:hAnsi="Times New Roman" w:cs="Times New Roman"/>
        </w:rPr>
        <w:t xml:space="preserve"> budynki i lokale </w:t>
      </w:r>
      <w:r w:rsidR="0081637F" w:rsidRPr="00610B26">
        <w:rPr>
          <w:rFonts w:ascii="Times New Roman" w:hAnsi="Times New Roman" w:cs="Times New Roman"/>
        </w:rPr>
        <w:t>o wartości księgowej – 13 895 039,70 zł;</w:t>
      </w:r>
      <w:r w:rsidRPr="00610B26">
        <w:rPr>
          <w:rFonts w:ascii="Times New Roman" w:hAnsi="Times New Roman" w:cs="Times New Roman"/>
        </w:rPr>
        <w:t xml:space="preserve">  </w:t>
      </w:r>
    </w:p>
    <w:p w14:paraId="54C1458A" w14:textId="3F7D99BB" w:rsidR="003A3742" w:rsidRPr="00610B26" w:rsidRDefault="00315407" w:rsidP="00610B26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5</w:t>
      </w:r>
      <w:r w:rsidR="003A3742" w:rsidRPr="00610B26">
        <w:rPr>
          <w:rFonts w:ascii="Times New Roman" w:hAnsi="Times New Roman" w:cs="Times New Roman"/>
        </w:rPr>
        <w:t>)</w:t>
      </w:r>
      <w:r w:rsidRPr="00610B26">
        <w:rPr>
          <w:rFonts w:ascii="Times New Roman" w:hAnsi="Times New Roman" w:cs="Times New Roman"/>
        </w:rPr>
        <w:t xml:space="preserve"> pozostałe budowle</w:t>
      </w:r>
      <w:r w:rsidR="0081637F" w:rsidRPr="00610B26">
        <w:rPr>
          <w:rFonts w:ascii="Times New Roman" w:hAnsi="Times New Roman" w:cs="Times New Roman"/>
        </w:rPr>
        <w:t xml:space="preserve"> o wartości księgowej – 26 410 893,31 zł</w:t>
      </w:r>
      <w:r w:rsidR="00870CD5" w:rsidRPr="00610B26">
        <w:rPr>
          <w:rFonts w:ascii="Times New Roman" w:hAnsi="Times New Roman" w:cs="Times New Roman"/>
        </w:rPr>
        <w:t>;</w:t>
      </w:r>
    </w:p>
    <w:p w14:paraId="507F7CB7" w14:textId="77777777" w:rsidR="00610B26" w:rsidRPr="00610B26" w:rsidRDefault="00610B26" w:rsidP="00610B26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79DAC4F9" w14:textId="1B4CE21F" w:rsidR="00DF7670" w:rsidRPr="00610B26" w:rsidRDefault="003A3742" w:rsidP="00610B26">
      <w:pPr>
        <w:pStyle w:val="Standard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Podstawowe informacje o innych niż własność prawach majątkowych oraz posiadaniu</w:t>
      </w:r>
      <w:r w:rsidR="00236313" w:rsidRPr="00610B26">
        <w:rPr>
          <w:rFonts w:ascii="Times New Roman" w:hAnsi="Times New Roman" w:cs="Times New Roman"/>
        </w:rPr>
        <w:t>:</w:t>
      </w:r>
    </w:p>
    <w:p w14:paraId="6A75D2AD" w14:textId="326A8630" w:rsidR="00C83848" w:rsidRPr="00610B26" w:rsidRDefault="00C83848" w:rsidP="00610B26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1) grunty oddane przez Gminę Trzcińsko-Zdrój w prawo użytkowania</w:t>
      </w:r>
      <w:r w:rsidR="009238B2" w:rsidRPr="00610B26">
        <w:rPr>
          <w:rFonts w:ascii="Times New Roman" w:hAnsi="Times New Roman" w:cs="Times New Roman"/>
        </w:rPr>
        <w:t xml:space="preserve"> </w:t>
      </w:r>
      <w:r w:rsidRPr="00610B26">
        <w:rPr>
          <w:rFonts w:ascii="Times New Roman" w:hAnsi="Times New Roman" w:cs="Times New Roman"/>
        </w:rPr>
        <w:t xml:space="preserve">wieczystego  -  pow. </w:t>
      </w:r>
      <w:r w:rsidR="0081637F" w:rsidRPr="00610B26">
        <w:rPr>
          <w:rFonts w:ascii="Times New Roman" w:hAnsi="Times New Roman" w:cs="Times New Roman"/>
        </w:rPr>
        <w:t>6,1807</w:t>
      </w:r>
      <w:r w:rsidRPr="00610B26">
        <w:rPr>
          <w:rFonts w:ascii="Times New Roman" w:hAnsi="Times New Roman" w:cs="Times New Roman"/>
        </w:rPr>
        <w:t xml:space="preserve"> ha</w:t>
      </w:r>
      <w:r w:rsidR="0081637F" w:rsidRPr="00610B26">
        <w:rPr>
          <w:rFonts w:ascii="Times New Roman" w:hAnsi="Times New Roman" w:cs="Times New Roman"/>
        </w:rPr>
        <w:t xml:space="preserve"> o wartości księgowej 1 023 644,73 zł</w:t>
      </w:r>
      <w:r w:rsidR="00A35487" w:rsidRPr="00610B26">
        <w:rPr>
          <w:rFonts w:ascii="Times New Roman" w:hAnsi="Times New Roman" w:cs="Times New Roman"/>
        </w:rPr>
        <w:t>;</w:t>
      </w:r>
    </w:p>
    <w:p w14:paraId="7F54663F" w14:textId="3BAAB023" w:rsidR="00C83848" w:rsidRPr="00610B26" w:rsidRDefault="00C83848" w:rsidP="00523CBC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2</w:t>
      </w:r>
      <w:r w:rsidR="009238B2" w:rsidRPr="00610B26">
        <w:rPr>
          <w:rFonts w:ascii="Times New Roman" w:hAnsi="Times New Roman" w:cs="Times New Roman"/>
        </w:rPr>
        <w:t>)</w:t>
      </w:r>
      <w:r w:rsidRPr="00610B26">
        <w:rPr>
          <w:rFonts w:ascii="Times New Roman" w:hAnsi="Times New Roman" w:cs="Times New Roman"/>
        </w:rPr>
        <w:t xml:space="preserve"> grunty oddane w trwały zarząd </w:t>
      </w:r>
      <w:r w:rsidR="00AC4F20" w:rsidRPr="00610B26">
        <w:rPr>
          <w:rFonts w:ascii="Times New Roman" w:hAnsi="Times New Roman" w:cs="Times New Roman"/>
        </w:rPr>
        <w:t>(tu wymienić szkoły)</w:t>
      </w:r>
      <w:r w:rsidRPr="00610B26">
        <w:rPr>
          <w:rFonts w:ascii="Times New Roman" w:hAnsi="Times New Roman" w:cs="Times New Roman"/>
        </w:rPr>
        <w:t xml:space="preserve">-  pow. </w:t>
      </w:r>
      <w:r w:rsidR="004F211E" w:rsidRPr="00610B26">
        <w:rPr>
          <w:rFonts w:ascii="Times New Roman" w:hAnsi="Times New Roman" w:cs="Times New Roman"/>
        </w:rPr>
        <w:t xml:space="preserve">2 0919 </w:t>
      </w:r>
      <w:r w:rsidRPr="00610B26">
        <w:rPr>
          <w:rFonts w:ascii="Times New Roman" w:hAnsi="Times New Roman" w:cs="Times New Roman"/>
        </w:rPr>
        <w:t xml:space="preserve"> ha</w:t>
      </w:r>
      <w:r w:rsidR="00A35487" w:rsidRPr="00610B26">
        <w:rPr>
          <w:rFonts w:ascii="Times New Roman" w:hAnsi="Times New Roman" w:cs="Times New Roman"/>
        </w:rPr>
        <w:t>;</w:t>
      </w:r>
    </w:p>
    <w:p w14:paraId="58680E04" w14:textId="15BF05C1" w:rsidR="009238B2" w:rsidRPr="00610B26" w:rsidRDefault="009238B2" w:rsidP="002D6822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3) grunty oddane w dzierżawę</w:t>
      </w:r>
      <w:r w:rsidR="0063079C">
        <w:rPr>
          <w:rFonts w:ascii="Times New Roman" w:hAnsi="Times New Roman" w:cs="Times New Roman"/>
        </w:rPr>
        <w:t xml:space="preserve"> </w:t>
      </w:r>
      <w:r w:rsidRPr="00610B26">
        <w:rPr>
          <w:rFonts w:ascii="Times New Roman" w:hAnsi="Times New Roman" w:cs="Times New Roman"/>
        </w:rPr>
        <w:t xml:space="preserve">– </w:t>
      </w:r>
      <w:r w:rsidR="003E0FEE">
        <w:rPr>
          <w:rFonts w:ascii="Times New Roman" w:hAnsi="Times New Roman" w:cs="Times New Roman"/>
        </w:rPr>
        <w:t xml:space="preserve">14,37575 ha </w:t>
      </w:r>
      <w:r w:rsidR="003E0FEE" w:rsidRPr="00610B26">
        <w:rPr>
          <w:rFonts w:ascii="Times New Roman" w:hAnsi="Times New Roman" w:cs="Times New Roman"/>
        </w:rPr>
        <w:t>i najem</w:t>
      </w:r>
      <w:r w:rsidR="003E0FEE">
        <w:rPr>
          <w:rFonts w:ascii="Times New Roman" w:hAnsi="Times New Roman" w:cs="Times New Roman"/>
        </w:rPr>
        <w:t xml:space="preserve"> </w:t>
      </w:r>
      <w:r w:rsidR="00D429DF">
        <w:rPr>
          <w:rFonts w:ascii="Times New Roman" w:hAnsi="Times New Roman" w:cs="Times New Roman"/>
        </w:rPr>
        <w:t>(pod pomieszczenia gospodarcze               i garaże) –</w:t>
      </w:r>
      <w:r w:rsidR="003E0FEE">
        <w:rPr>
          <w:rFonts w:ascii="Times New Roman" w:hAnsi="Times New Roman" w:cs="Times New Roman"/>
        </w:rPr>
        <w:t xml:space="preserve"> </w:t>
      </w:r>
      <w:r w:rsidR="00D429DF">
        <w:rPr>
          <w:rFonts w:ascii="Times New Roman" w:hAnsi="Times New Roman" w:cs="Times New Roman"/>
        </w:rPr>
        <w:t>0,118309 ha</w:t>
      </w:r>
    </w:p>
    <w:p w14:paraId="5786A977" w14:textId="5D916627" w:rsidR="009238B2" w:rsidRPr="00610B26" w:rsidRDefault="002D6822" w:rsidP="00523CBC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4</w:t>
      </w:r>
      <w:r w:rsidR="009238B2" w:rsidRPr="00610B26">
        <w:rPr>
          <w:rFonts w:ascii="Times New Roman" w:hAnsi="Times New Roman" w:cs="Times New Roman"/>
        </w:rPr>
        <w:t>)</w:t>
      </w:r>
      <w:r w:rsidR="00E344FB" w:rsidRPr="00610B26">
        <w:rPr>
          <w:rFonts w:ascii="Times New Roman" w:hAnsi="Times New Roman" w:cs="Times New Roman"/>
        </w:rPr>
        <w:t xml:space="preserve"> </w:t>
      </w:r>
      <w:r w:rsidR="00C83848" w:rsidRPr="00610B26">
        <w:rPr>
          <w:rFonts w:ascii="Times New Roman" w:hAnsi="Times New Roman" w:cs="Times New Roman"/>
        </w:rPr>
        <w:t>nieruchomości Skarbu Państwa, których Gmina Trzcińsko-Zdrój była użytkownikiem wieczystym - 4  o łącznej po</w:t>
      </w:r>
      <w:r w:rsidR="009238B2" w:rsidRPr="00610B26">
        <w:rPr>
          <w:rFonts w:ascii="Times New Roman" w:hAnsi="Times New Roman" w:cs="Times New Roman"/>
        </w:rPr>
        <w:t>w</w:t>
      </w:r>
      <w:r w:rsidR="00C83848" w:rsidRPr="00610B26">
        <w:rPr>
          <w:rFonts w:ascii="Times New Roman" w:hAnsi="Times New Roman" w:cs="Times New Roman"/>
        </w:rPr>
        <w:t>. 9,3933 ha</w:t>
      </w:r>
      <w:r w:rsidR="00A35487" w:rsidRPr="00610B26">
        <w:rPr>
          <w:rFonts w:ascii="Times New Roman" w:hAnsi="Times New Roman" w:cs="Times New Roman"/>
        </w:rPr>
        <w:t>;</w:t>
      </w:r>
    </w:p>
    <w:p w14:paraId="4109C851" w14:textId="2E08D9C9" w:rsidR="00C83848" w:rsidRPr="00610B26" w:rsidRDefault="002D6822" w:rsidP="00523CBC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5</w:t>
      </w:r>
      <w:r w:rsidR="009238B2" w:rsidRPr="00610B26">
        <w:rPr>
          <w:rFonts w:ascii="Times New Roman" w:hAnsi="Times New Roman" w:cs="Times New Roman"/>
        </w:rPr>
        <w:t>)</w:t>
      </w:r>
      <w:r w:rsidR="00C83848" w:rsidRPr="00610B26">
        <w:rPr>
          <w:rFonts w:ascii="Times New Roman" w:hAnsi="Times New Roman" w:cs="Times New Roman"/>
        </w:rPr>
        <w:t xml:space="preserve"> Gmina Trzcińsko-Zdrój nie posiada akcji</w:t>
      </w:r>
      <w:r w:rsidR="00A35487" w:rsidRPr="00610B26">
        <w:rPr>
          <w:rFonts w:ascii="Times New Roman" w:hAnsi="Times New Roman" w:cs="Times New Roman"/>
        </w:rPr>
        <w:t>;</w:t>
      </w:r>
    </w:p>
    <w:p w14:paraId="2F5698D4" w14:textId="2497B1EA" w:rsidR="00C83848" w:rsidRPr="00610B26" w:rsidRDefault="002D6822" w:rsidP="00523CBC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610B26">
        <w:rPr>
          <w:rFonts w:ascii="Times New Roman" w:hAnsi="Times New Roman" w:cs="Times New Roman"/>
        </w:rPr>
        <w:t>6</w:t>
      </w:r>
      <w:r w:rsidR="009238B2" w:rsidRPr="00610B26">
        <w:rPr>
          <w:rFonts w:ascii="Times New Roman" w:hAnsi="Times New Roman" w:cs="Times New Roman"/>
        </w:rPr>
        <w:t>)</w:t>
      </w:r>
      <w:r w:rsidR="00C83848" w:rsidRPr="00610B26">
        <w:rPr>
          <w:rFonts w:ascii="Times New Roman" w:hAnsi="Times New Roman" w:cs="Times New Roman"/>
        </w:rPr>
        <w:t xml:space="preserve"> w Gminie Trzcińsko-Zdrój nie występuje stan posiadania.</w:t>
      </w:r>
    </w:p>
    <w:p w14:paraId="23FA14B2" w14:textId="4BF8AC15" w:rsidR="008F28AA" w:rsidRPr="00610B26" w:rsidRDefault="008F28AA" w:rsidP="00523CBC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14:paraId="1DEE7D0B" w14:textId="613FD98C" w:rsidR="008F28AA" w:rsidRPr="00610B26" w:rsidRDefault="008F28AA" w:rsidP="00523CBC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14:paraId="6989C5CB" w14:textId="6575F933" w:rsidR="008F28AA" w:rsidRPr="00610B26" w:rsidRDefault="008F28AA" w:rsidP="00523CBC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14:paraId="79E60E6A" w14:textId="09C3E023" w:rsidR="008F28AA" w:rsidRPr="00610B26" w:rsidRDefault="008F28AA" w:rsidP="00523CBC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14:paraId="3A7A5A49" w14:textId="02E66582" w:rsidR="008F28AA" w:rsidRDefault="008F28AA" w:rsidP="00523CBC">
      <w:pPr>
        <w:pStyle w:val="Standard"/>
        <w:ind w:left="284" w:hanging="284"/>
        <w:jc w:val="both"/>
        <w:rPr>
          <w:rFonts w:hint="eastAsia"/>
        </w:rPr>
      </w:pPr>
    </w:p>
    <w:p w14:paraId="5BD0EE89" w14:textId="795BF475" w:rsidR="008F28AA" w:rsidRDefault="008F28AA" w:rsidP="00523CBC">
      <w:pPr>
        <w:pStyle w:val="Standard"/>
        <w:ind w:left="284" w:hanging="284"/>
        <w:jc w:val="both"/>
        <w:rPr>
          <w:rFonts w:hint="eastAsia"/>
        </w:rPr>
      </w:pPr>
    </w:p>
    <w:p w14:paraId="57BE128E" w14:textId="31DABAB6" w:rsidR="008F28AA" w:rsidRDefault="008F28AA" w:rsidP="00523CBC">
      <w:pPr>
        <w:pStyle w:val="Standard"/>
        <w:ind w:left="284" w:hanging="284"/>
        <w:jc w:val="both"/>
        <w:rPr>
          <w:rFonts w:hint="eastAsia"/>
        </w:rPr>
      </w:pPr>
    </w:p>
    <w:p w14:paraId="2F39ABE3" w14:textId="52840026" w:rsidR="008F28AA" w:rsidRDefault="008F28AA" w:rsidP="00523CBC">
      <w:pPr>
        <w:pStyle w:val="Standard"/>
        <w:ind w:left="284" w:hanging="284"/>
        <w:jc w:val="both"/>
        <w:rPr>
          <w:rFonts w:hint="eastAsia"/>
        </w:rPr>
      </w:pPr>
    </w:p>
    <w:p w14:paraId="5F2D10FB" w14:textId="77777777" w:rsidR="00FD4BBB" w:rsidRPr="009238B2" w:rsidRDefault="00FD4BBB" w:rsidP="0036194A">
      <w:pPr>
        <w:ind w:left="720"/>
        <w:jc w:val="both"/>
        <w:rPr>
          <w:rFonts w:ascii="Times New Roman" w:hAnsi="Times New Roman" w:cs="Times New Roman"/>
        </w:rPr>
      </w:pPr>
    </w:p>
    <w:p w14:paraId="2368F1C9" w14:textId="77777777" w:rsidR="00FD4BBB" w:rsidRDefault="00275027" w:rsidP="00107117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59D199A" w14:textId="67D64D86" w:rsidR="000D1252" w:rsidRPr="00006F00" w:rsidRDefault="00275027" w:rsidP="00107117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52" w:rsidRPr="00006F00">
        <w:rPr>
          <w:rFonts w:ascii="Times New Roman" w:hAnsi="Times New Roman" w:cs="Times New Roman"/>
          <w:sz w:val="28"/>
          <w:szCs w:val="28"/>
        </w:rPr>
        <w:t>Rozdział I</w:t>
      </w:r>
      <w:r w:rsidR="000D1252">
        <w:rPr>
          <w:rFonts w:ascii="Times New Roman" w:hAnsi="Times New Roman" w:cs="Times New Roman"/>
          <w:sz w:val="28"/>
          <w:szCs w:val="28"/>
        </w:rPr>
        <w:t>II</w:t>
      </w:r>
    </w:p>
    <w:p w14:paraId="19DD1D44" w14:textId="11573A05" w:rsidR="00D94D5F" w:rsidRDefault="00107117" w:rsidP="002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F1D">
        <w:rPr>
          <w:rFonts w:ascii="Times New Roman" w:hAnsi="Times New Roman" w:cs="Times New Roman"/>
          <w:sz w:val="28"/>
          <w:szCs w:val="28"/>
        </w:rPr>
        <w:t>Ewidencjonowanie</w:t>
      </w:r>
      <w:r w:rsidR="000D1252">
        <w:rPr>
          <w:rFonts w:ascii="Times New Roman" w:hAnsi="Times New Roman" w:cs="Times New Roman"/>
          <w:sz w:val="28"/>
          <w:szCs w:val="28"/>
        </w:rPr>
        <w:t xml:space="preserve"> zasobu</w:t>
      </w:r>
      <w:r w:rsidR="000D1252" w:rsidRPr="00006F00">
        <w:rPr>
          <w:rFonts w:ascii="Times New Roman" w:hAnsi="Times New Roman" w:cs="Times New Roman"/>
          <w:sz w:val="28"/>
          <w:szCs w:val="28"/>
        </w:rPr>
        <w:t xml:space="preserve"> nieruchomości Gminy Trzcińsko-Zdrój</w:t>
      </w:r>
    </w:p>
    <w:p w14:paraId="36AE65E3" w14:textId="2CD17A1E" w:rsidR="00236313" w:rsidRPr="0023298F" w:rsidRDefault="00A35487" w:rsidP="00A35487">
      <w:pPr>
        <w:pStyle w:val="Standard"/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AD5" w:rsidRPr="0023298F">
        <w:rPr>
          <w:rFonts w:ascii="Times New Roman" w:hAnsi="Times New Roman" w:cs="Times New Roman"/>
        </w:rPr>
        <w:t xml:space="preserve">Wydział </w:t>
      </w:r>
      <w:r w:rsidR="00D94D5F" w:rsidRPr="0023298F">
        <w:rPr>
          <w:rFonts w:ascii="Times New Roman" w:hAnsi="Times New Roman" w:cs="Times New Roman"/>
        </w:rPr>
        <w:t xml:space="preserve">Inwestycji i Rozwoju Gospodarczego Urzędu Miejskiego w Trzcińsku-Zdroju posiada w formie elektronicznej </w:t>
      </w:r>
      <w:r w:rsidR="009E037E" w:rsidRPr="0023298F">
        <w:rPr>
          <w:rFonts w:ascii="Times New Roman" w:hAnsi="Times New Roman" w:cs="Times New Roman"/>
        </w:rPr>
        <w:t xml:space="preserve">dostęp do </w:t>
      </w:r>
      <w:r w:rsidR="00D94D5F" w:rsidRPr="0023298F">
        <w:rPr>
          <w:rFonts w:ascii="Times New Roman" w:hAnsi="Times New Roman" w:cs="Times New Roman"/>
        </w:rPr>
        <w:t>ewidencj</w:t>
      </w:r>
      <w:r w:rsidR="009E037E" w:rsidRPr="0023298F">
        <w:rPr>
          <w:rFonts w:ascii="Times New Roman" w:hAnsi="Times New Roman" w:cs="Times New Roman"/>
        </w:rPr>
        <w:t>i</w:t>
      </w:r>
      <w:r w:rsidR="00D94D5F" w:rsidRPr="0023298F">
        <w:rPr>
          <w:rFonts w:ascii="Times New Roman" w:hAnsi="Times New Roman" w:cs="Times New Roman"/>
        </w:rPr>
        <w:t xml:space="preserve"> zasobu nieruch</w:t>
      </w:r>
      <w:r w:rsidR="009E037E" w:rsidRPr="0023298F">
        <w:rPr>
          <w:rFonts w:ascii="Times New Roman" w:hAnsi="Times New Roman" w:cs="Times New Roman"/>
        </w:rPr>
        <w:t xml:space="preserve">omości Gminy Trzcińsko-Zdrój przy wykorzystaniu programu komputerowego Intra EWID. </w:t>
      </w:r>
    </w:p>
    <w:p w14:paraId="7085ECE5" w14:textId="77777777" w:rsidR="00236313" w:rsidRPr="0023298F" w:rsidRDefault="009E037E" w:rsidP="00A35487">
      <w:pPr>
        <w:pStyle w:val="Standard"/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23298F">
        <w:rPr>
          <w:rFonts w:ascii="Times New Roman" w:hAnsi="Times New Roman" w:cs="Times New Roman"/>
        </w:rPr>
        <w:t>Ewidencja zasobu uwzględnia oznaczenie nieruchomości według: numeru obrębu geodezyjnego, numeru działki i księgi wieczystej oraz innych dokumentów potwierdzających prawo własności. Określa również położenie nieruchomości, ich powierzchnię, rodzaj użytków, informację o budynkach i wskazuje podmioty władające nieruchomościami.</w:t>
      </w:r>
      <w:r w:rsidR="00111B2D" w:rsidRPr="0023298F">
        <w:rPr>
          <w:rFonts w:ascii="Times New Roman" w:hAnsi="Times New Roman" w:cs="Times New Roman"/>
        </w:rPr>
        <w:t xml:space="preserve"> </w:t>
      </w:r>
    </w:p>
    <w:p w14:paraId="22124BA3" w14:textId="2B45E5D4" w:rsidR="00170A1D" w:rsidRPr="0023298F" w:rsidRDefault="00111B2D" w:rsidP="007E5B47">
      <w:pPr>
        <w:pStyle w:val="Standard"/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23298F">
        <w:rPr>
          <w:rFonts w:ascii="Times New Roman" w:hAnsi="Times New Roman" w:cs="Times New Roman"/>
        </w:rPr>
        <w:t>Na podstawie programu Intra EWID dokon</w:t>
      </w:r>
      <w:r w:rsidR="00236313" w:rsidRPr="0023298F">
        <w:rPr>
          <w:rFonts w:ascii="Times New Roman" w:hAnsi="Times New Roman" w:cs="Times New Roman"/>
        </w:rPr>
        <w:t>uje się</w:t>
      </w:r>
      <w:r w:rsidRPr="0023298F">
        <w:rPr>
          <w:rFonts w:ascii="Times New Roman" w:hAnsi="Times New Roman" w:cs="Times New Roman"/>
        </w:rPr>
        <w:t xml:space="preserve"> aktualizacji </w:t>
      </w:r>
      <w:r w:rsidR="0087508D" w:rsidRPr="0023298F">
        <w:rPr>
          <w:rFonts w:ascii="Times New Roman" w:hAnsi="Times New Roman" w:cs="Times New Roman"/>
        </w:rPr>
        <w:t>danych</w:t>
      </w:r>
      <w:r w:rsidR="00236313" w:rsidRPr="0023298F">
        <w:rPr>
          <w:rFonts w:ascii="Times New Roman" w:hAnsi="Times New Roman" w:cs="Times New Roman"/>
        </w:rPr>
        <w:t>,</w:t>
      </w:r>
      <w:r w:rsidR="0087508D" w:rsidRPr="0023298F">
        <w:rPr>
          <w:rFonts w:ascii="Times New Roman" w:hAnsi="Times New Roman" w:cs="Times New Roman"/>
        </w:rPr>
        <w:t xml:space="preserve"> </w:t>
      </w:r>
      <w:r w:rsidRPr="0023298F">
        <w:rPr>
          <w:rFonts w:ascii="Times New Roman" w:hAnsi="Times New Roman" w:cs="Times New Roman"/>
        </w:rPr>
        <w:t xml:space="preserve">dotyczących nieruchomości </w:t>
      </w:r>
      <w:r w:rsidR="00236313" w:rsidRPr="0023298F">
        <w:rPr>
          <w:rFonts w:ascii="Times New Roman" w:hAnsi="Times New Roman" w:cs="Times New Roman"/>
        </w:rPr>
        <w:t>g</w:t>
      </w:r>
      <w:r w:rsidRPr="0023298F">
        <w:rPr>
          <w:rFonts w:ascii="Times New Roman" w:hAnsi="Times New Roman" w:cs="Times New Roman"/>
        </w:rPr>
        <w:t xml:space="preserve">minnych. </w:t>
      </w:r>
    </w:p>
    <w:p w14:paraId="4D1A1B40" w14:textId="26C21A90" w:rsidR="00125873" w:rsidRDefault="00125873" w:rsidP="00125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F00">
        <w:rPr>
          <w:rFonts w:ascii="Times New Roman" w:hAnsi="Times New Roman" w:cs="Times New Roman"/>
          <w:sz w:val="28"/>
          <w:szCs w:val="28"/>
        </w:rPr>
        <w:t>Rozdział I</w:t>
      </w:r>
      <w:r>
        <w:rPr>
          <w:rFonts w:ascii="Times New Roman" w:hAnsi="Times New Roman" w:cs="Times New Roman"/>
          <w:sz w:val="28"/>
          <w:szCs w:val="28"/>
        </w:rPr>
        <w:t>V</w:t>
      </w:r>
    </w:p>
    <w:p w14:paraId="6B11E495" w14:textId="4D20E591" w:rsidR="00615A05" w:rsidRDefault="00615A05" w:rsidP="00275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Nabywanie i udostępnianie mienia na rzecz Gminy Trzcińsko-Zdrój</w:t>
      </w:r>
    </w:p>
    <w:p w14:paraId="16402838" w14:textId="4CE05B5D" w:rsidR="00615A05" w:rsidRPr="00523CBC" w:rsidRDefault="00615A05" w:rsidP="00523CBC">
      <w:pPr>
        <w:jc w:val="both"/>
        <w:rPr>
          <w:rFonts w:ascii="Times New Roman" w:hAnsi="Times New Roman" w:cs="Times New Roman"/>
          <w:sz w:val="24"/>
          <w:szCs w:val="24"/>
        </w:rPr>
      </w:pPr>
      <w:r w:rsidRPr="00523CBC">
        <w:rPr>
          <w:rFonts w:ascii="Times New Roman" w:hAnsi="Times New Roman" w:cs="Times New Roman"/>
          <w:sz w:val="24"/>
          <w:szCs w:val="24"/>
        </w:rPr>
        <w:t xml:space="preserve">Nabywanie nieruchomości </w:t>
      </w:r>
      <w:r w:rsidR="00236313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523CBC">
        <w:rPr>
          <w:rFonts w:ascii="Times New Roman" w:hAnsi="Times New Roman" w:cs="Times New Roman"/>
          <w:sz w:val="24"/>
          <w:szCs w:val="24"/>
        </w:rPr>
        <w:t>Gminy Trzcińsko-Zdrój w latach 2022-202</w:t>
      </w:r>
      <w:r w:rsidR="008B3E7B">
        <w:rPr>
          <w:rFonts w:ascii="Times New Roman" w:hAnsi="Times New Roman" w:cs="Times New Roman"/>
          <w:sz w:val="24"/>
          <w:szCs w:val="24"/>
        </w:rPr>
        <w:t>4</w:t>
      </w:r>
      <w:r w:rsidRPr="00523CBC">
        <w:rPr>
          <w:rFonts w:ascii="Times New Roman" w:hAnsi="Times New Roman" w:cs="Times New Roman"/>
          <w:sz w:val="24"/>
          <w:szCs w:val="24"/>
        </w:rPr>
        <w:t xml:space="preserve"> będzie</w:t>
      </w:r>
      <w:r w:rsidR="004D4D6F" w:rsidRPr="00523CBC">
        <w:rPr>
          <w:rFonts w:ascii="Times New Roman" w:hAnsi="Times New Roman" w:cs="Times New Roman"/>
          <w:sz w:val="24"/>
          <w:szCs w:val="24"/>
        </w:rPr>
        <w:t xml:space="preserve"> następowało poprzez</w:t>
      </w:r>
      <w:r w:rsidRPr="00523C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9BB7C8" w14:textId="0526679C" w:rsidR="00615A05" w:rsidRDefault="004D4D6F" w:rsidP="00615A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zakup, zamianę;</w:t>
      </w:r>
    </w:p>
    <w:p w14:paraId="5B8B8267" w14:textId="11FECCD4" w:rsidR="004D4D6F" w:rsidRDefault="004D4D6F" w:rsidP="009A1C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komunalizację, gdzie przedmiotem postępowania jest przeniesienie własności nieruchomości Skarbu Państwa na rzecz Gminy wraz z wszelkimi obciążeniami </w:t>
      </w:r>
      <w:r w:rsidR="009A1CE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prawami osób trzecich;</w:t>
      </w:r>
    </w:p>
    <w:p w14:paraId="7FC84B64" w14:textId="53D8461B" w:rsidR="004D4D6F" w:rsidRDefault="004D4D6F" w:rsidP="009A1C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na podstawie decyzji administracyjnych – wydanych w sprawie nabywania gruntów pod drogi zgodnie z art. 73 ustawy z dnia 13 października 1998 r. – przepisy wprowadzające ustawy reformujące administrację publiczną (t.j. Dz. U. z 1998 r. nr 133 poz. 872 ze zm</w:t>
      </w:r>
      <w:r w:rsidR="006D6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68F2">
        <w:rPr>
          <w:rFonts w:ascii="Times New Roman" w:hAnsi="Times New Roman" w:cs="Times New Roman"/>
          <w:sz w:val="24"/>
          <w:szCs w:val="24"/>
        </w:rPr>
        <w:t>, art. 98 ustawy z dnia 21 sierpnia 1997 r. o gospodarce nieruchomościami (t.j. Dz. U. z 2021 r. poz. 1899 ze zm.)</w:t>
      </w:r>
      <w:r w:rsidR="007845B6">
        <w:rPr>
          <w:rFonts w:ascii="Times New Roman" w:hAnsi="Times New Roman" w:cs="Times New Roman"/>
          <w:sz w:val="24"/>
          <w:szCs w:val="24"/>
        </w:rPr>
        <w:t xml:space="preserve">, art. 12 ust. 4 </w:t>
      </w:r>
      <w:r w:rsidR="004202BE">
        <w:rPr>
          <w:rFonts w:ascii="Times New Roman" w:hAnsi="Times New Roman" w:cs="Times New Roman"/>
          <w:sz w:val="24"/>
          <w:szCs w:val="24"/>
        </w:rPr>
        <w:t xml:space="preserve">ustawy z dnia 10 kwietnia 2003 r. o szczególnych zasadach przygotowania i realizacji inwestycji </w:t>
      </w:r>
      <w:r w:rsidR="009A1C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2BE">
        <w:rPr>
          <w:rFonts w:ascii="Times New Roman" w:hAnsi="Times New Roman" w:cs="Times New Roman"/>
          <w:sz w:val="24"/>
          <w:szCs w:val="24"/>
        </w:rPr>
        <w:t>w zakresie dróg publicznych  (t.j. Dz. U. z 202</w:t>
      </w:r>
      <w:r w:rsidR="00D32D7B">
        <w:rPr>
          <w:rFonts w:ascii="Times New Roman" w:hAnsi="Times New Roman" w:cs="Times New Roman"/>
          <w:sz w:val="24"/>
          <w:szCs w:val="24"/>
        </w:rPr>
        <w:t>2</w:t>
      </w:r>
      <w:r w:rsidR="004202B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D32D7B">
        <w:rPr>
          <w:rFonts w:ascii="Times New Roman" w:hAnsi="Times New Roman" w:cs="Times New Roman"/>
          <w:sz w:val="24"/>
          <w:szCs w:val="24"/>
        </w:rPr>
        <w:t>76</w:t>
      </w:r>
      <w:r w:rsidR="004202BE">
        <w:rPr>
          <w:rFonts w:ascii="Times New Roman" w:hAnsi="Times New Roman" w:cs="Times New Roman"/>
          <w:sz w:val="24"/>
          <w:szCs w:val="24"/>
        </w:rPr>
        <w:t xml:space="preserve"> z późn. zm.); </w:t>
      </w:r>
    </w:p>
    <w:p w14:paraId="00DB5CD1" w14:textId="0DA46DAB" w:rsidR="004202BE" w:rsidRDefault="004202BE" w:rsidP="009A1C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czynności prawne</w:t>
      </w:r>
      <w:r w:rsidR="00236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np. pierwokup, zasiedzenie</w:t>
      </w:r>
      <w:r w:rsidR="003D5E95">
        <w:rPr>
          <w:rFonts w:ascii="Times New Roman" w:hAnsi="Times New Roman" w:cs="Times New Roman"/>
          <w:sz w:val="24"/>
          <w:szCs w:val="24"/>
        </w:rPr>
        <w:t>, zniesienie współwłasności,</w:t>
      </w:r>
      <w:r w:rsidR="00D21314">
        <w:rPr>
          <w:rFonts w:ascii="Times New Roman" w:hAnsi="Times New Roman" w:cs="Times New Roman"/>
          <w:sz w:val="24"/>
          <w:szCs w:val="24"/>
        </w:rPr>
        <w:t xml:space="preserve"> </w:t>
      </w:r>
      <w:r w:rsidR="005051DE">
        <w:rPr>
          <w:rFonts w:ascii="Times New Roman" w:hAnsi="Times New Roman" w:cs="Times New Roman"/>
          <w:sz w:val="24"/>
          <w:szCs w:val="24"/>
        </w:rPr>
        <w:t>przyjęcie darowizny</w:t>
      </w:r>
    </w:p>
    <w:p w14:paraId="0E3B6A3B" w14:textId="77777777" w:rsidR="005051DE" w:rsidRPr="005051DE" w:rsidRDefault="005051DE" w:rsidP="005051D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51DE">
        <w:rPr>
          <w:rFonts w:ascii="Times New Roman" w:hAnsi="Times New Roman" w:cs="Times New Roman"/>
          <w:sz w:val="24"/>
          <w:szCs w:val="24"/>
        </w:rPr>
        <w:t>działalność inwestycyjną służącą realizacji zadań własnych gminy.</w:t>
      </w:r>
    </w:p>
    <w:p w14:paraId="67D5D412" w14:textId="77777777" w:rsidR="005051DE" w:rsidRDefault="005051DE" w:rsidP="00D213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2EE087" w14:textId="119F1872" w:rsidR="005814E9" w:rsidRDefault="004202BE" w:rsidP="00236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zakłada się nabywanie w latach 2022 – 202</w:t>
      </w:r>
      <w:r w:rsidR="008B3E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innych nieruchomości</w:t>
      </w:r>
      <w:r w:rsidR="00581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niezbędnych do zaspokojenia potrzeb wspólnoty i wynikających z zapisów miejscowych planów zagospodarowania przestrzennego oraz studium uwarunkowań i kierunków </w:t>
      </w:r>
      <w:r w:rsidR="00382096">
        <w:rPr>
          <w:rFonts w:ascii="Times New Roman" w:hAnsi="Times New Roman" w:cs="Times New Roman"/>
          <w:sz w:val="24"/>
          <w:szCs w:val="24"/>
        </w:rPr>
        <w:t>zagospodarowania przestrzennego Gminy Trzcińsko-Zdrój</w:t>
      </w:r>
      <w:r w:rsidR="004842B4">
        <w:rPr>
          <w:rFonts w:ascii="Times New Roman" w:hAnsi="Times New Roman" w:cs="Times New Roman"/>
          <w:sz w:val="24"/>
          <w:szCs w:val="24"/>
        </w:rPr>
        <w:t xml:space="preserve">. Nabywanie nieruchomości do zasobu w latach 2022-2024 realizowane będzie w celu </w:t>
      </w:r>
      <w:r w:rsidR="008B3E7B">
        <w:rPr>
          <w:rFonts w:ascii="Times New Roman" w:hAnsi="Times New Roman" w:cs="Times New Roman"/>
          <w:sz w:val="24"/>
          <w:szCs w:val="24"/>
        </w:rPr>
        <w:t>wykonania</w:t>
      </w:r>
      <w:r w:rsidR="004842B4">
        <w:rPr>
          <w:rFonts w:ascii="Times New Roman" w:hAnsi="Times New Roman" w:cs="Times New Roman"/>
          <w:sz w:val="24"/>
          <w:szCs w:val="24"/>
        </w:rPr>
        <w:t xml:space="preserve"> zadań własnych i celów publicznych, w ramach posiadanych środków finansowych zaplanowanych w budżecie gminy </w:t>
      </w:r>
      <w:r w:rsidR="008B3E7B">
        <w:rPr>
          <w:rFonts w:ascii="Times New Roman" w:hAnsi="Times New Roman" w:cs="Times New Roman"/>
          <w:sz w:val="24"/>
          <w:szCs w:val="24"/>
        </w:rPr>
        <w:t>w poszczególnych latach.</w:t>
      </w:r>
      <w:r w:rsidR="00484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D16BD" w14:textId="77777777" w:rsidR="005814E9" w:rsidRDefault="005814E9" w:rsidP="00236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C96BA9" w14:textId="77777777" w:rsidR="005814E9" w:rsidRDefault="005814E9" w:rsidP="00236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066CFA" w14:textId="77777777" w:rsidR="005814E9" w:rsidRDefault="005814E9" w:rsidP="00236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3D915F" w14:textId="77777777" w:rsidR="007E5B47" w:rsidRDefault="007E5B47" w:rsidP="002D6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8F7C6" w14:textId="77777777" w:rsidR="00680824" w:rsidRDefault="00680824" w:rsidP="00236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5A01E3" w14:textId="77777777" w:rsidR="00680824" w:rsidRDefault="00680824" w:rsidP="00236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EA3184" w14:textId="623BC0A2" w:rsidR="00236313" w:rsidRDefault="00382096" w:rsidP="002363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2022-2024 nieruchomości z zasobu gminnego będą udostępniane na</w:t>
      </w:r>
      <w:r w:rsidR="005814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dotychczasowych zasadach. </w:t>
      </w:r>
      <w:r w:rsidR="005814E9">
        <w:rPr>
          <w:rFonts w:ascii="Times New Roman" w:hAnsi="Times New Roman" w:cs="Times New Roman"/>
          <w:sz w:val="24"/>
          <w:szCs w:val="24"/>
        </w:rPr>
        <w:t>Udostępnianie nieruchomości następować będzie poprzez sprzedaż, zamianę, oddanie w użytkowanie wieczyste, dzierżawę, najem, użyczenie, trwały zarząd – zgodnie z obowiązującymi w tym zakresie przepisami prawa.</w:t>
      </w:r>
    </w:p>
    <w:p w14:paraId="613CFDBC" w14:textId="0009D51C" w:rsidR="008F28AA" w:rsidRDefault="00382096" w:rsidP="00523C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zakłada kontynuację dotychczasowych umów dzierżawy, najmu i użyczenia</w:t>
      </w:r>
      <w:r w:rsidR="00581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zawartych na okresy wieloletnie.</w:t>
      </w:r>
    </w:p>
    <w:p w14:paraId="74561DCC" w14:textId="2742FFDA" w:rsidR="00615A05" w:rsidRPr="008F28AA" w:rsidRDefault="005A4005" w:rsidP="008F2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się, że powierzchnia gruntów oddanych w użytkowanie wieczyste przez Gminę Trzcińsko-Zdrój będzie systematycznie ulegała zmniejszeniu na skutek sprzedaży w drodze bezprzetargowej na rzecz użytkownika wieczystego lub wskutek zmian przepisów prawa. </w:t>
      </w:r>
      <w:r w:rsidR="00C7311B">
        <w:rPr>
          <w:rFonts w:ascii="Times New Roman" w:hAnsi="Times New Roman" w:cs="Times New Roman"/>
          <w:sz w:val="24"/>
          <w:szCs w:val="24"/>
        </w:rPr>
        <w:t>Przewiduje się</w:t>
      </w:r>
      <w:r w:rsidR="008B17E6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C7311B">
        <w:rPr>
          <w:rFonts w:ascii="Times New Roman" w:hAnsi="Times New Roman" w:cs="Times New Roman"/>
          <w:sz w:val="24"/>
          <w:szCs w:val="24"/>
        </w:rPr>
        <w:t>sprzedaż nieruchomości</w:t>
      </w:r>
      <w:r w:rsidR="008B17E6">
        <w:rPr>
          <w:rFonts w:ascii="Times New Roman" w:hAnsi="Times New Roman" w:cs="Times New Roman"/>
          <w:sz w:val="24"/>
          <w:szCs w:val="24"/>
        </w:rPr>
        <w:t>,</w:t>
      </w:r>
      <w:r w:rsidR="00C7311B">
        <w:rPr>
          <w:rFonts w:ascii="Times New Roman" w:hAnsi="Times New Roman" w:cs="Times New Roman"/>
          <w:sz w:val="24"/>
          <w:szCs w:val="24"/>
        </w:rPr>
        <w:t xml:space="preserve"> stanowiących własność Gminy Trzcińsko-Zdrój</w:t>
      </w:r>
      <w:r w:rsidR="008B17E6">
        <w:rPr>
          <w:rFonts w:ascii="Times New Roman" w:hAnsi="Times New Roman" w:cs="Times New Roman"/>
          <w:sz w:val="24"/>
          <w:szCs w:val="24"/>
        </w:rPr>
        <w:t xml:space="preserve">, </w:t>
      </w:r>
      <w:r w:rsidR="00C7311B">
        <w:rPr>
          <w:rFonts w:ascii="Times New Roman" w:hAnsi="Times New Roman" w:cs="Times New Roman"/>
          <w:sz w:val="24"/>
          <w:szCs w:val="24"/>
        </w:rPr>
        <w:t xml:space="preserve">t.j. lokali komunalnych </w:t>
      </w:r>
      <w:r w:rsidR="00C42ACF">
        <w:rPr>
          <w:rFonts w:ascii="Times New Roman" w:hAnsi="Times New Roman" w:cs="Times New Roman"/>
          <w:sz w:val="24"/>
          <w:szCs w:val="24"/>
        </w:rPr>
        <w:t xml:space="preserve">w drodze sprzedaży dla najemcy w ramach realizacji wniosków </w:t>
      </w:r>
      <w:r w:rsidR="008F28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2ACF">
        <w:rPr>
          <w:rFonts w:ascii="Times New Roman" w:hAnsi="Times New Roman" w:cs="Times New Roman"/>
          <w:sz w:val="24"/>
          <w:szCs w:val="24"/>
        </w:rPr>
        <w:t>w sprawie ich wykupu.</w:t>
      </w:r>
    </w:p>
    <w:p w14:paraId="76FC5C6C" w14:textId="77777777" w:rsidR="009E6A8C" w:rsidRDefault="009E6A8C" w:rsidP="009E6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F00">
        <w:rPr>
          <w:rFonts w:ascii="Times New Roman" w:hAnsi="Times New Roman" w:cs="Times New Roman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sz w:val="28"/>
          <w:szCs w:val="28"/>
        </w:rPr>
        <w:t>V</w:t>
      </w:r>
    </w:p>
    <w:p w14:paraId="0BE037B5" w14:textId="09C63E95" w:rsidR="008B17E6" w:rsidRDefault="009E6A8C" w:rsidP="00630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Prognoza wpływów z tytułu gospodarowania gminnym zasobem nieruchomości</w:t>
      </w:r>
    </w:p>
    <w:p w14:paraId="2AFCC3A6" w14:textId="60191FED" w:rsidR="009E6A8C" w:rsidRPr="00F83D05" w:rsidRDefault="009E6A8C" w:rsidP="002D6822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83D05">
        <w:rPr>
          <w:rFonts w:ascii="Times New Roman" w:hAnsi="Times New Roman" w:cs="Times New Roman"/>
          <w:sz w:val="24"/>
          <w:szCs w:val="24"/>
        </w:rPr>
        <w:t>W roku 2022, dochody z gospodarowania gminnym zasobem nieruchomości, planowane są w</w:t>
      </w:r>
      <w:r w:rsidR="008B17E6" w:rsidRPr="00F83D05">
        <w:rPr>
          <w:rFonts w:ascii="Times New Roman" w:hAnsi="Times New Roman" w:cs="Times New Roman"/>
          <w:sz w:val="24"/>
          <w:szCs w:val="24"/>
        </w:rPr>
        <w:t> </w:t>
      </w:r>
      <w:r w:rsidRPr="00F83D05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81257B" w:rsidRPr="00F83D05">
        <w:rPr>
          <w:rFonts w:ascii="Times New Roman" w:hAnsi="Times New Roman" w:cs="Times New Roman"/>
          <w:sz w:val="24"/>
          <w:szCs w:val="24"/>
        </w:rPr>
        <w:t>465 824,00</w:t>
      </w:r>
      <w:r w:rsidR="008962F0" w:rsidRPr="00F83D05">
        <w:rPr>
          <w:rFonts w:ascii="Times New Roman" w:hAnsi="Times New Roman" w:cs="Times New Roman"/>
          <w:sz w:val="24"/>
          <w:szCs w:val="24"/>
        </w:rPr>
        <w:t xml:space="preserve"> zł</w:t>
      </w:r>
      <w:r w:rsidR="008B17E6" w:rsidRPr="00F83D05">
        <w:rPr>
          <w:rFonts w:ascii="Times New Roman" w:hAnsi="Times New Roman" w:cs="Times New Roman"/>
          <w:sz w:val="24"/>
          <w:szCs w:val="24"/>
        </w:rPr>
        <w:t>,</w:t>
      </w:r>
      <w:r w:rsidRPr="00F83D05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DEA7113" w14:textId="3C275828" w:rsidR="009E6A8C" w:rsidRDefault="008B17E6" w:rsidP="002B5C54">
      <w:pPr>
        <w:pStyle w:val="Akapitzlist"/>
        <w:numPr>
          <w:ilvl w:val="0"/>
          <w:numId w:val="1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E6A8C">
        <w:rPr>
          <w:rFonts w:ascii="Times New Roman" w:hAnsi="Times New Roman" w:cs="Times New Roman"/>
          <w:sz w:val="24"/>
          <w:szCs w:val="24"/>
        </w:rPr>
        <w:t xml:space="preserve">pływy z opłat z tytułu </w:t>
      </w:r>
      <w:r w:rsidR="00ED3790">
        <w:rPr>
          <w:rFonts w:ascii="Times New Roman" w:hAnsi="Times New Roman" w:cs="Times New Roman"/>
          <w:sz w:val="24"/>
          <w:szCs w:val="24"/>
        </w:rPr>
        <w:t xml:space="preserve">odpłatnego nabycia prawa własności oraz prawa </w:t>
      </w:r>
      <w:r w:rsidR="009E6A8C">
        <w:rPr>
          <w:rFonts w:ascii="Times New Roman" w:hAnsi="Times New Roman" w:cs="Times New Roman"/>
          <w:sz w:val="24"/>
          <w:szCs w:val="24"/>
        </w:rPr>
        <w:t>użytkowania wieczystego nieruchomości, planuje się w wysokości</w:t>
      </w:r>
      <w:r w:rsidR="00ED3790">
        <w:rPr>
          <w:rFonts w:ascii="Times New Roman" w:hAnsi="Times New Roman" w:cs="Times New Roman"/>
          <w:sz w:val="24"/>
          <w:szCs w:val="24"/>
        </w:rPr>
        <w:t xml:space="preserve"> </w:t>
      </w:r>
      <w:r w:rsidR="000E0755">
        <w:rPr>
          <w:rFonts w:ascii="Times New Roman" w:hAnsi="Times New Roman" w:cs="Times New Roman"/>
          <w:sz w:val="24"/>
          <w:szCs w:val="24"/>
        </w:rPr>
        <w:t xml:space="preserve">około </w:t>
      </w:r>
      <w:r w:rsidR="00ED3790">
        <w:rPr>
          <w:rFonts w:ascii="Times New Roman" w:hAnsi="Times New Roman" w:cs="Times New Roman"/>
          <w:sz w:val="24"/>
          <w:szCs w:val="24"/>
        </w:rPr>
        <w:t>– 3</w:t>
      </w:r>
      <w:r w:rsidR="000E0755">
        <w:rPr>
          <w:rFonts w:ascii="Times New Roman" w:hAnsi="Times New Roman" w:cs="Times New Roman"/>
          <w:sz w:val="24"/>
          <w:szCs w:val="24"/>
        </w:rPr>
        <w:t>18</w:t>
      </w:r>
      <w:r w:rsidR="00ED3790">
        <w:rPr>
          <w:rFonts w:ascii="Times New Roman" w:hAnsi="Times New Roman" w:cs="Times New Roman"/>
          <w:sz w:val="24"/>
          <w:szCs w:val="24"/>
        </w:rPr>
        <w:t> </w:t>
      </w:r>
      <w:r w:rsidR="000E0755">
        <w:rPr>
          <w:rFonts w:ascii="Times New Roman" w:hAnsi="Times New Roman" w:cs="Times New Roman"/>
          <w:sz w:val="24"/>
          <w:szCs w:val="24"/>
        </w:rPr>
        <w:t>868</w:t>
      </w:r>
      <w:r w:rsidR="00ED3790">
        <w:rPr>
          <w:rFonts w:ascii="Times New Roman" w:hAnsi="Times New Roman" w:cs="Times New Roman"/>
          <w:sz w:val="24"/>
          <w:szCs w:val="24"/>
        </w:rPr>
        <w:t>,00 zł</w:t>
      </w:r>
      <w:r w:rsidR="009E6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00C176" w14:textId="4BE0315D" w:rsidR="009E6A8C" w:rsidRDefault="008B17E6" w:rsidP="002B5C54">
      <w:pPr>
        <w:pStyle w:val="Akapitzlist"/>
        <w:numPr>
          <w:ilvl w:val="0"/>
          <w:numId w:val="1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6A8C">
        <w:rPr>
          <w:rFonts w:ascii="Times New Roman" w:hAnsi="Times New Roman" w:cs="Times New Roman"/>
          <w:sz w:val="24"/>
          <w:szCs w:val="24"/>
        </w:rPr>
        <w:t>ochody z najmu i dzierżawy składników majątkowych, planuje się w wysokości</w:t>
      </w:r>
      <w:r w:rsidR="00BB6465">
        <w:rPr>
          <w:rFonts w:ascii="Times New Roman" w:hAnsi="Times New Roman" w:cs="Times New Roman"/>
          <w:sz w:val="24"/>
          <w:szCs w:val="24"/>
        </w:rPr>
        <w:t xml:space="preserve"> około </w:t>
      </w:r>
      <w:r w:rsidR="000E0755">
        <w:rPr>
          <w:rFonts w:ascii="Times New Roman" w:hAnsi="Times New Roman" w:cs="Times New Roman"/>
          <w:sz w:val="24"/>
          <w:szCs w:val="24"/>
        </w:rPr>
        <w:t xml:space="preserve">- </w:t>
      </w:r>
      <w:r w:rsidR="00BB6465">
        <w:rPr>
          <w:rFonts w:ascii="Times New Roman" w:hAnsi="Times New Roman" w:cs="Times New Roman"/>
          <w:sz w:val="24"/>
          <w:szCs w:val="24"/>
        </w:rPr>
        <w:t>12</w:t>
      </w:r>
      <w:r w:rsidR="000E0755">
        <w:rPr>
          <w:rFonts w:ascii="Times New Roman" w:hAnsi="Times New Roman" w:cs="Times New Roman"/>
          <w:sz w:val="24"/>
          <w:szCs w:val="24"/>
        </w:rPr>
        <w:t>2</w:t>
      </w:r>
      <w:r w:rsidR="00BB6465">
        <w:rPr>
          <w:rFonts w:ascii="Times New Roman" w:hAnsi="Times New Roman" w:cs="Times New Roman"/>
          <w:sz w:val="24"/>
          <w:szCs w:val="24"/>
        </w:rPr>
        <w:t> 000,00 zł;</w:t>
      </w:r>
    </w:p>
    <w:p w14:paraId="460ACAB9" w14:textId="40BD5120" w:rsidR="009E6A8C" w:rsidRDefault="008B17E6" w:rsidP="002B5C54">
      <w:pPr>
        <w:pStyle w:val="Akapitzlist"/>
        <w:numPr>
          <w:ilvl w:val="0"/>
          <w:numId w:val="1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E6A8C">
        <w:rPr>
          <w:rFonts w:ascii="Times New Roman" w:hAnsi="Times New Roman" w:cs="Times New Roman"/>
          <w:sz w:val="24"/>
          <w:szCs w:val="24"/>
        </w:rPr>
        <w:t>pływy z tytułu opłat za użytkowanie i służebności  planuje się w wysokości</w:t>
      </w:r>
      <w:r w:rsidR="00D96A47">
        <w:rPr>
          <w:rFonts w:ascii="Times New Roman" w:hAnsi="Times New Roman" w:cs="Times New Roman"/>
          <w:sz w:val="24"/>
          <w:szCs w:val="24"/>
        </w:rPr>
        <w:t xml:space="preserve"> około – 12 600,00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0FE28A" w14:textId="55A7692B" w:rsidR="009E6A8C" w:rsidRDefault="008B17E6" w:rsidP="002B5C54">
      <w:pPr>
        <w:pStyle w:val="Akapitzlist"/>
        <w:numPr>
          <w:ilvl w:val="0"/>
          <w:numId w:val="1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E6A8C">
        <w:rPr>
          <w:rFonts w:ascii="Times New Roman" w:hAnsi="Times New Roman" w:cs="Times New Roman"/>
          <w:sz w:val="24"/>
          <w:szCs w:val="24"/>
        </w:rPr>
        <w:t>pływy z pozostałych odsetek i rożnych dochodów, planuje się w wysokości</w:t>
      </w:r>
      <w:r w:rsidR="00D96A47">
        <w:rPr>
          <w:rFonts w:ascii="Times New Roman" w:hAnsi="Times New Roman" w:cs="Times New Roman"/>
          <w:sz w:val="24"/>
          <w:szCs w:val="24"/>
        </w:rPr>
        <w:t xml:space="preserve"> około – 12 356,00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29EFA" w14:textId="7644E1FF" w:rsidR="009E6A8C" w:rsidRDefault="009E6A8C" w:rsidP="0052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nieruchomości gruntowych odbywać się będzie zgodnie z ustawą z dnia 21</w:t>
      </w:r>
      <w:r w:rsidR="008B17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sierpnia 1997 r. o gospodarce nieruchomościami (t.j. Dz. U. z 2021, poz. 1899 ze zm.) w</w:t>
      </w:r>
      <w:r w:rsidR="008B17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drodze przetargów, rokowań oraz w drodze bezprzetargowej w przypadku spełnienia warunków przez wnioskodawców przewidzianych prawem. Przedmiotem sprzedaży nieruchomości lokalowych będą lokale wraz z udziałem w nieruchomości wspólnej (sprzedawanym lub oddawanym w użytkowanie wieczyste) na rzecz ich najemców. </w:t>
      </w:r>
    </w:p>
    <w:p w14:paraId="7349A44D" w14:textId="2503A94A" w:rsidR="009E6A8C" w:rsidRDefault="009E6A8C" w:rsidP="00523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2022-2024 przewiduje się zbliżone dochody z tytułu gospodarowania gminnym zasobem nieruchomości, w porównaniu do roku 202</w:t>
      </w:r>
      <w:r w:rsidR="006150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45535" w14:textId="6C8CDE51" w:rsidR="009E6A8C" w:rsidRDefault="009E6A8C" w:rsidP="00AF15F2">
      <w:pPr>
        <w:rPr>
          <w:rFonts w:ascii="Times New Roman" w:hAnsi="Times New Roman" w:cs="Times New Roman"/>
          <w:sz w:val="28"/>
          <w:szCs w:val="28"/>
        </w:rPr>
      </w:pPr>
    </w:p>
    <w:p w14:paraId="7339B4CC" w14:textId="4DB80065" w:rsidR="008B17E6" w:rsidRDefault="008B17E6" w:rsidP="00AF15F2">
      <w:pPr>
        <w:rPr>
          <w:rFonts w:ascii="Times New Roman" w:hAnsi="Times New Roman" w:cs="Times New Roman"/>
          <w:sz w:val="28"/>
          <w:szCs w:val="28"/>
        </w:rPr>
      </w:pPr>
    </w:p>
    <w:p w14:paraId="26F41123" w14:textId="4E6254A8" w:rsidR="008B17E6" w:rsidRDefault="008B17E6" w:rsidP="00AF15F2">
      <w:pPr>
        <w:rPr>
          <w:rFonts w:ascii="Times New Roman" w:hAnsi="Times New Roman" w:cs="Times New Roman"/>
          <w:sz w:val="28"/>
          <w:szCs w:val="28"/>
        </w:rPr>
      </w:pPr>
    </w:p>
    <w:p w14:paraId="2D568BC5" w14:textId="594E5D16" w:rsidR="008B17E6" w:rsidRDefault="008B17E6" w:rsidP="00AF15F2">
      <w:pPr>
        <w:rPr>
          <w:rFonts w:ascii="Times New Roman" w:hAnsi="Times New Roman" w:cs="Times New Roman"/>
          <w:sz w:val="28"/>
          <w:szCs w:val="28"/>
        </w:rPr>
      </w:pPr>
    </w:p>
    <w:p w14:paraId="2E55EEFC" w14:textId="77777777" w:rsidR="008B17E6" w:rsidRDefault="008B17E6" w:rsidP="00AF15F2">
      <w:pPr>
        <w:rPr>
          <w:rFonts w:ascii="Times New Roman" w:hAnsi="Times New Roman" w:cs="Times New Roman"/>
          <w:sz w:val="28"/>
          <w:szCs w:val="28"/>
        </w:rPr>
      </w:pPr>
    </w:p>
    <w:p w14:paraId="56D7ACF0" w14:textId="77777777" w:rsidR="008B17E6" w:rsidRDefault="008B17E6" w:rsidP="009E6A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921BD" w14:textId="62E06D8D" w:rsidR="00170A1D" w:rsidRPr="00006F00" w:rsidRDefault="00E80FA7" w:rsidP="009E6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VI</w:t>
      </w:r>
    </w:p>
    <w:p w14:paraId="7D9441F5" w14:textId="4B9ED891" w:rsidR="00125873" w:rsidRDefault="00ED09E0" w:rsidP="00125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Wydatki związane z </w:t>
      </w:r>
      <w:r w:rsidR="00107117">
        <w:rPr>
          <w:rFonts w:ascii="Times New Roman" w:hAnsi="Times New Roman" w:cs="Times New Roman"/>
          <w:sz w:val="28"/>
          <w:szCs w:val="28"/>
        </w:rPr>
        <w:t>gospodarowaniem gminnym zasobem</w:t>
      </w:r>
      <w:r w:rsidR="00125873" w:rsidRPr="00006F00">
        <w:rPr>
          <w:rFonts w:ascii="Times New Roman" w:hAnsi="Times New Roman" w:cs="Times New Roman"/>
          <w:sz w:val="28"/>
          <w:szCs w:val="28"/>
        </w:rPr>
        <w:t xml:space="preserve"> nieruchomości</w:t>
      </w:r>
    </w:p>
    <w:p w14:paraId="48DF5B48" w14:textId="529C222C" w:rsidR="00ED09E0" w:rsidRDefault="00ED09E0" w:rsidP="00384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3BB" w:rsidRPr="00CB03BB">
        <w:rPr>
          <w:rFonts w:ascii="Times New Roman" w:hAnsi="Times New Roman" w:cs="Times New Roman"/>
          <w:sz w:val="24"/>
          <w:szCs w:val="24"/>
        </w:rPr>
        <w:t>Na</w:t>
      </w:r>
      <w:r w:rsidR="00CB03BB">
        <w:rPr>
          <w:rFonts w:ascii="Times New Roman" w:hAnsi="Times New Roman" w:cs="Times New Roman"/>
          <w:sz w:val="28"/>
          <w:szCs w:val="28"/>
        </w:rPr>
        <w:t xml:space="preserve"> </w:t>
      </w:r>
      <w:r w:rsidR="00CB03BB" w:rsidRPr="00555CD8">
        <w:rPr>
          <w:rFonts w:ascii="Times New Roman" w:hAnsi="Times New Roman" w:cs="Times New Roman"/>
          <w:sz w:val="24"/>
          <w:szCs w:val="24"/>
        </w:rPr>
        <w:t>podstawie</w:t>
      </w:r>
      <w:r w:rsidR="00CB03BB">
        <w:rPr>
          <w:rFonts w:ascii="Times New Roman" w:hAnsi="Times New Roman" w:cs="Times New Roman"/>
          <w:sz w:val="28"/>
          <w:szCs w:val="28"/>
        </w:rPr>
        <w:t xml:space="preserve"> </w:t>
      </w:r>
      <w:r w:rsidR="00555CD8" w:rsidRPr="00555CD8">
        <w:rPr>
          <w:rFonts w:ascii="Times New Roman" w:hAnsi="Times New Roman" w:cs="Times New Roman"/>
          <w:sz w:val="24"/>
          <w:szCs w:val="24"/>
        </w:rPr>
        <w:t xml:space="preserve">analizy </w:t>
      </w:r>
      <w:r w:rsidR="008B17E6">
        <w:rPr>
          <w:rFonts w:ascii="Times New Roman" w:hAnsi="Times New Roman" w:cs="Times New Roman"/>
          <w:sz w:val="24"/>
          <w:szCs w:val="24"/>
        </w:rPr>
        <w:t xml:space="preserve">danych z </w:t>
      </w:r>
      <w:r w:rsidR="00555CD8">
        <w:rPr>
          <w:rFonts w:ascii="Times New Roman" w:hAnsi="Times New Roman" w:cs="Times New Roman"/>
          <w:sz w:val="24"/>
          <w:szCs w:val="24"/>
        </w:rPr>
        <w:t xml:space="preserve">lat poprzednich szacuje się, że wydatki </w:t>
      </w:r>
      <w:r>
        <w:rPr>
          <w:rFonts w:ascii="Times New Roman" w:hAnsi="Times New Roman" w:cs="Times New Roman"/>
          <w:sz w:val="24"/>
          <w:szCs w:val="24"/>
        </w:rPr>
        <w:t>związane</w:t>
      </w:r>
      <w:r w:rsidR="00384BB8">
        <w:rPr>
          <w:rFonts w:ascii="Times New Roman" w:hAnsi="Times New Roman" w:cs="Times New Roman"/>
          <w:sz w:val="24"/>
          <w:szCs w:val="24"/>
        </w:rPr>
        <w:t xml:space="preserve">  </w:t>
      </w:r>
      <w:r w:rsidR="00E057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z gospodarowaniem gminnym zasobem nieruchomości</w:t>
      </w:r>
      <w:r w:rsidR="008B17E6">
        <w:rPr>
          <w:rFonts w:ascii="Times New Roman" w:hAnsi="Times New Roman" w:cs="Times New Roman"/>
          <w:sz w:val="24"/>
          <w:szCs w:val="24"/>
        </w:rPr>
        <w:t>,</w:t>
      </w:r>
      <w:r w:rsidR="00555CD8">
        <w:rPr>
          <w:rFonts w:ascii="Times New Roman" w:hAnsi="Times New Roman" w:cs="Times New Roman"/>
          <w:sz w:val="24"/>
          <w:szCs w:val="24"/>
        </w:rPr>
        <w:t xml:space="preserve"> tj. udostępnianiem nieruchomości </w:t>
      </w:r>
      <w:r w:rsidR="00384B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CD8">
        <w:rPr>
          <w:rFonts w:ascii="Times New Roman" w:hAnsi="Times New Roman" w:cs="Times New Roman"/>
          <w:sz w:val="24"/>
          <w:szCs w:val="24"/>
        </w:rPr>
        <w:t>z zasobu oraz nabywaniem nieruchomości do zasobu</w:t>
      </w:r>
      <w:r w:rsidR="00EF0249">
        <w:rPr>
          <w:rFonts w:ascii="Times New Roman" w:hAnsi="Times New Roman" w:cs="Times New Roman"/>
          <w:sz w:val="24"/>
          <w:szCs w:val="24"/>
        </w:rPr>
        <w:t>,</w:t>
      </w:r>
      <w:r w:rsidR="00555CD8">
        <w:rPr>
          <w:rFonts w:ascii="Times New Roman" w:hAnsi="Times New Roman" w:cs="Times New Roman"/>
          <w:sz w:val="24"/>
          <w:szCs w:val="24"/>
        </w:rPr>
        <w:t xml:space="preserve"> wyniosą w 2022 r. około </w:t>
      </w:r>
      <w:r w:rsidR="007A6291" w:rsidRPr="009B7B32">
        <w:rPr>
          <w:rFonts w:ascii="Times New Roman" w:hAnsi="Times New Roman" w:cs="Times New Roman"/>
          <w:b/>
          <w:bCs/>
          <w:sz w:val="24"/>
          <w:szCs w:val="24"/>
        </w:rPr>
        <w:t>302 862,00 zł</w:t>
      </w:r>
      <w:r w:rsidR="00555CD8">
        <w:rPr>
          <w:rFonts w:ascii="Times New Roman" w:hAnsi="Times New Roman" w:cs="Times New Roman"/>
          <w:sz w:val="24"/>
          <w:szCs w:val="24"/>
        </w:rPr>
        <w:t xml:space="preserve">    </w:t>
      </w:r>
      <w:r w:rsidR="00384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14:paraId="15BD1FE5" w14:textId="32A5FE84" w:rsidR="00ED09E0" w:rsidRDefault="00ED09E0" w:rsidP="002B5C54">
      <w:pPr>
        <w:pStyle w:val="Akapitzlist"/>
        <w:numPr>
          <w:ilvl w:val="0"/>
          <w:numId w:val="9"/>
        </w:num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ED09E0">
        <w:rPr>
          <w:rFonts w:ascii="Times New Roman" w:hAnsi="Times New Roman" w:cs="Times New Roman"/>
          <w:sz w:val="24"/>
          <w:szCs w:val="24"/>
        </w:rPr>
        <w:t xml:space="preserve">zakup </w:t>
      </w:r>
      <w:r>
        <w:rPr>
          <w:rFonts w:ascii="Times New Roman" w:hAnsi="Times New Roman" w:cs="Times New Roman"/>
          <w:sz w:val="24"/>
          <w:szCs w:val="24"/>
        </w:rPr>
        <w:t xml:space="preserve">usług pozostałych </w:t>
      </w:r>
      <w:r w:rsidR="004725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291">
        <w:rPr>
          <w:rFonts w:ascii="Times New Roman" w:hAnsi="Times New Roman" w:cs="Times New Roman"/>
          <w:sz w:val="24"/>
          <w:szCs w:val="24"/>
        </w:rPr>
        <w:t>103</w:t>
      </w:r>
      <w:r w:rsidR="0047254E">
        <w:rPr>
          <w:rFonts w:ascii="Times New Roman" w:hAnsi="Times New Roman" w:cs="Times New Roman"/>
          <w:sz w:val="24"/>
          <w:szCs w:val="24"/>
        </w:rPr>
        <w:t> </w:t>
      </w:r>
      <w:r w:rsidR="007A6291">
        <w:rPr>
          <w:rFonts w:ascii="Times New Roman" w:hAnsi="Times New Roman" w:cs="Times New Roman"/>
          <w:sz w:val="24"/>
          <w:szCs w:val="24"/>
        </w:rPr>
        <w:t>15</w:t>
      </w:r>
      <w:r w:rsidR="0047254E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zł (środki te przeznacza się na wydatki związane </w:t>
      </w:r>
      <w:r w:rsidR="00384BB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przygotowaniem nieruchomości do sprzedaży i dzierżawy – podziały działek, koszty wyceny przez rzeczoznawców majątkowych, ogłoszenia w prasie, rozgraniczenia nieruchomości</w:t>
      </w:r>
      <w:r w:rsidR="009C4407">
        <w:rPr>
          <w:rFonts w:ascii="Times New Roman" w:hAnsi="Times New Roman" w:cs="Times New Roman"/>
          <w:sz w:val="24"/>
          <w:szCs w:val="24"/>
        </w:rPr>
        <w:t xml:space="preserve"> itp.)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4276E3" w14:textId="7A628DC1" w:rsidR="00ED09E0" w:rsidRDefault="00ED09E0" w:rsidP="00431C4E">
      <w:pPr>
        <w:pStyle w:val="Akapitzlist"/>
        <w:numPr>
          <w:ilvl w:val="0"/>
          <w:numId w:val="9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</w:t>
      </w:r>
      <w:r w:rsidR="007A6291">
        <w:rPr>
          <w:rFonts w:ascii="Times New Roman" w:hAnsi="Times New Roman" w:cs="Times New Roman"/>
          <w:sz w:val="24"/>
          <w:szCs w:val="24"/>
        </w:rPr>
        <w:t>pozostałe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7A6291">
        <w:rPr>
          <w:rFonts w:ascii="Times New Roman" w:hAnsi="Times New Roman" w:cs="Times New Roman"/>
          <w:sz w:val="24"/>
          <w:szCs w:val="24"/>
        </w:rPr>
        <w:t>7 </w:t>
      </w:r>
      <w:r w:rsidR="00CE2114">
        <w:rPr>
          <w:rFonts w:ascii="Times New Roman" w:hAnsi="Times New Roman" w:cs="Times New Roman"/>
          <w:sz w:val="24"/>
          <w:szCs w:val="24"/>
        </w:rPr>
        <w:t>962</w:t>
      </w:r>
      <w:r w:rsidR="007A6291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zł;</w:t>
      </w:r>
    </w:p>
    <w:p w14:paraId="6FCD8744" w14:textId="2A1740A8" w:rsidR="00ED09E0" w:rsidRDefault="00ED09E0" w:rsidP="00431C4E">
      <w:pPr>
        <w:pStyle w:val="Akapitzlist"/>
        <w:numPr>
          <w:ilvl w:val="0"/>
          <w:numId w:val="9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podatki na rzecz budżetów jednostek samorządu terytorialnego - </w:t>
      </w:r>
      <w:r w:rsidR="007A62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3B8762EB" w14:textId="128C1463" w:rsidR="00CB03BB" w:rsidRDefault="00CB03BB" w:rsidP="002B5C54">
      <w:pPr>
        <w:pStyle w:val="Akapitzlist"/>
        <w:numPr>
          <w:ilvl w:val="0"/>
          <w:numId w:val="9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na rzecz budżetów jednostek samorządu terytorialnego </w:t>
      </w:r>
      <w:r w:rsidR="007A62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291">
        <w:rPr>
          <w:rFonts w:ascii="Times New Roman" w:hAnsi="Times New Roman" w:cs="Times New Roman"/>
          <w:sz w:val="24"/>
          <w:szCs w:val="24"/>
        </w:rPr>
        <w:t>3 000,00</w:t>
      </w:r>
      <w:r>
        <w:rPr>
          <w:rFonts w:ascii="Times New Roman" w:hAnsi="Times New Roman" w:cs="Times New Roman"/>
          <w:sz w:val="24"/>
          <w:szCs w:val="24"/>
        </w:rPr>
        <w:t xml:space="preserve"> zł (zakup kopii map ewidencyjnych, wypisów i wyrysów);</w:t>
      </w:r>
    </w:p>
    <w:p w14:paraId="6E811B32" w14:textId="5298D107" w:rsidR="00ED09E0" w:rsidRDefault="00CE2114" w:rsidP="002B5C54">
      <w:pPr>
        <w:pStyle w:val="Akapitzlist"/>
        <w:numPr>
          <w:ilvl w:val="0"/>
          <w:numId w:val="9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materiałów i wyposażenia–</w:t>
      </w:r>
      <w:r w:rsidR="00ED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2 150,00</w:t>
      </w:r>
      <w:r w:rsidR="00ED09E0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29C6434F" w14:textId="03836322" w:rsidR="00CB03BB" w:rsidRDefault="00CB03BB" w:rsidP="002B5C54">
      <w:pPr>
        <w:pStyle w:val="Akapitzlist"/>
        <w:numPr>
          <w:ilvl w:val="0"/>
          <w:numId w:val="9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inwestycyjne jednostek budżetowych </w:t>
      </w:r>
      <w:r w:rsidR="00C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114">
        <w:rPr>
          <w:rFonts w:ascii="Times New Roman" w:hAnsi="Times New Roman" w:cs="Times New Roman"/>
          <w:sz w:val="24"/>
          <w:szCs w:val="24"/>
        </w:rPr>
        <w:t>163 000,00</w:t>
      </w:r>
      <w:r>
        <w:rPr>
          <w:rFonts w:ascii="Times New Roman" w:hAnsi="Times New Roman" w:cs="Times New Roman"/>
          <w:sz w:val="24"/>
          <w:szCs w:val="24"/>
        </w:rPr>
        <w:t xml:space="preserve"> zł (środki te przeznacza się na zakup lub remont mieszkań komunalnych);</w:t>
      </w:r>
    </w:p>
    <w:p w14:paraId="5FA9ECBA" w14:textId="0F8B5BB9" w:rsidR="00CB03BB" w:rsidRDefault="00CB03BB" w:rsidP="002B5C54">
      <w:pPr>
        <w:pStyle w:val="Akapitzlist"/>
        <w:numPr>
          <w:ilvl w:val="0"/>
          <w:numId w:val="9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usług remontowych </w:t>
      </w:r>
      <w:r w:rsidR="00C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114">
        <w:rPr>
          <w:rFonts w:ascii="Times New Roman" w:hAnsi="Times New Roman" w:cs="Times New Roman"/>
          <w:sz w:val="24"/>
          <w:szCs w:val="24"/>
        </w:rPr>
        <w:t>23 600,00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ACB8EF3" w14:textId="1C9D296D" w:rsidR="00DB7A5E" w:rsidRDefault="00555CD8" w:rsidP="009E6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się, iż w kolejnych latach 2022–2024 obowiązywania niniejszego planu wykorzystania </w:t>
      </w:r>
      <w:r w:rsidR="00B93853">
        <w:rPr>
          <w:rFonts w:ascii="Times New Roman" w:hAnsi="Times New Roman" w:cs="Times New Roman"/>
          <w:sz w:val="24"/>
          <w:szCs w:val="24"/>
        </w:rPr>
        <w:t xml:space="preserve">gminnego </w:t>
      </w:r>
      <w:r>
        <w:rPr>
          <w:rFonts w:ascii="Times New Roman" w:hAnsi="Times New Roman" w:cs="Times New Roman"/>
          <w:sz w:val="24"/>
          <w:szCs w:val="24"/>
        </w:rPr>
        <w:t>zasobu</w:t>
      </w:r>
      <w:r w:rsidR="00B93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wydatki związane z udostępnianiem nieruchomości</w:t>
      </w:r>
      <w:r w:rsidR="006C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zasobu oraz nabywaniem nieruchomości do zasobu utrzym</w:t>
      </w:r>
      <w:r w:rsidR="00B973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ją się na zbliżonym poziomie. </w:t>
      </w:r>
    </w:p>
    <w:p w14:paraId="544AFA83" w14:textId="77777777" w:rsidR="00226E51" w:rsidRPr="009E6A8C" w:rsidRDefault="00226E51" w:rsidP="009E6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0F190" w14:textId="23CB890A" w:rsidR="00B93853" w:rsidRDefault="00B93853" w:rsidP="00B93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VII</w:t>
      </w:r>
    </w:p>
    <w:p w14:paraId="154BB34B" w14:textId="1429F5B4" w:rsidR="00AF15F2" w:rsidRDefault="00B93853" w:rsidP="00AF1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zagospodarowania nieruchomości zasobu</w:t>
      </w:r>
    </w:p>
    <w:p w14:paraId="118FFC94" w14:textId="28C3A95F" w:rsidR="00B93853" w:rsidRPr="00523CBC" w:rsidRDefault="00B93853" w:rsidP="00523C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3CBC">
        <w:rPr>
          <w:rFonts w:ascii="Times New Roman" w:hAnsi="Times New Roman" w:cs="Times New Roman"/>
          <w:sz w:val="24"/>
          <w:szCs w:val="24"/>
        </w:rPr>
        <w:t>W latach 2022-2024 planuje się podejmowanie w stosunku do nieruchomości pozostających w zasobie Gminy Trzcińsko-Zdrój następujących czynności:</w:t>
      </w:r>
    </w:p>
    <w:p w14:paraId="4584E2CE" w14:textId="7B605902" w:rsidR="009E6A8C" w:rsidRDefault="00B93853" w:rsidP="009E6A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wartości nieruchomości wchodzących do zasobu, przede wszystkim oddanych w użytkowanie wieczyste w celu aktualizacji opłat oraz </w:t>
      </w:r>
      <w:r w:rsidR="00E97973">
        <w:rPr>
          <w:rFonts w:ascii="Times New Roman" w:hAnsi="Times New Roman" w:cs="Times New Roman"/>
          <w:sz w:val="24"/>
          <w:szCs w:val="24"/>
        </w:rPr>
        <w:t>nieruchomości przeznaczonych do zbycia lub zagospodarowania – określenia wartości nieruchomości dokonuje rzeczoznawca majątkowy;</w:t>
      </w:r>
    </w:p>
    <w:p w14:paraId="3A438CA6" w14:textId="7DC175AD" w:rsidR="00B97347" w:rsidRDefault="00B97347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C698F" w14:textId="77777777" w:rsidR="00B97347" w:rsidRDefault="00B97347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F848D" w14:textId="031DD1B6" w:rsidR="00B97347" w:rsidRDefault="00B97347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2F2BC" w14:textId="6472EC64" w:rsidR="00FD4BBB" w:rsidRDefault="00FD4BBB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3A9D9" w14:textId="77777777" w:rsidR="00FD4BBB" w:rsidRDefault="00FD4BBB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3DF8F" w14:textId="3418315C" w:rsidR="00B97347" w:rsidRDefault="00B97347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A5DC2" w14:textId="28DAAC78" w:rsidR="00B97347" w:rsidRDefault="00B97347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72E70" w14:textId="416EA703" w:rsidR="00B97347" w:rsidRDefault="00B97347" w:rsidP="00B9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1135A" w14:textId="7EBDF61E" w:rsidR="00E97973" w:rsidRPr="00165D8C" w:rsidRDefault="00E97973" w:rsidP="00523CBC">
      <w:pPr>
        <w:pStyle w:val="Akapitzlist"/>
        <w:keepNext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8C">
        <w:rPr>
          <w:rFonts w:ascii="Times New Roman" w:hAnsi="Times New Roman" w:cs="Times New Roman"/>
          <w:sz w:val="24"/>
          <w:szCs w:val="24"/>
        </w:rPr>
        <w:t>systematyczne przeprowadzanie wizji w terenie</w:t>
      </w:r>
      <w:r w:rsidR="00B21A44" w:rsidRPr="00165D8C">
        <w:rPr>
          <w:rFonts w:ascii="Times New Roman" w:hAnsi="Times New Roman" w:cs="Times New Roman"/>
          <w:sz w:val="24"/>
          <w:szCs w:val="24"/>
        </w:rPr>
        <w:t>,</w:t>
      </w:r>
      <w:r w:rsidRPr="00165D8C">
        <w:rPr>
          <w:rFonts w:ascii="Times New Roman" w:hAnsi="Times New Roman" w:cs="Times New Roman"/>
          <w:sz w:val="24"/>
          <w:szCs w:val="24"/>
        </w:rPr>
        <w:t xml:space="preserve"> w celu określenia stanu nieruchomości i ich zagospodarowania, sposobu ich wykorzystania oraz ustalenia czynności niezbędnych do zabezpieczenia nieruchomości pozostających w zasobie, w tym </w:t>
      </w:r>
      <w:r w:rsidRPr="00523CBC">
        <w:rPr>
          <w:rFonts w:ascii="Times New Roman" w:hAnsi="Times New Roman" w:cs="Times New Roman"/>
          <w:sz w:val="24"/>
          <w:szCs w:val="24"/>
        </w:rPr>
        <w:t>ochrony prawa własności nieruchomości Gminy Trzcińsko-Zdrój w przypadku</w:t>
      </w:r>
      <w:r w:rsidR="00430124" w:rsidRPr="00165D8C">
        <w:rPr>
          <w:rFonts w:ascii="Times New Roman" w:hAnsi="Times New Roman" w:cs="Times New Roman"/>
          <w:sz w:val="24"/>
          <w:szCs w:val="24"/>
        </w:rPr>
        <w:t xml:space="preserve"> </w:t>
      </w:r>
      <w:r w:rsidRPr="00523CBC">
        <w:rPr>
          <w:rFonts w:ascii="Times New Roman" w:hAnsi="Times New Roman" w:cs="Times New Roman"/>
          <w:sz w:val="24"/>
          <w:szCs w:val="24"/>
        </w:rPr>
        <w:t>bezumownego korzystania z nich przez podmioty trzecie;</w:t>
      </w:r>
    </w:p>
    <w:p w14:paraId="6CE27423" w14:textId="5897DDC6" w:rsidR="00E97973" w:rsidRDefault="00E97973" w:rsidP="00523CBC">
      <w:pPr>
        <w:pStyle w:val="Akapitzlist"/>
        <w:widowControl w:val="0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w dzierżawę</w:t>
      </w:r>
      <w:r w:rsidR="00B21A44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najem gruntów, które nie są przeznaczone na realizację celów publicznych;</w:t>
      </w:r>
    </w:p>
    <w:p w14:paraId="774DC510" w14:textId="65A602C6" w:rsidR="003C2483" w:rsidRDefault="003C2483" w:rsidP="00E979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dochodów z nieruchomości tworzących zasób gminy;</w:t>
      </w:r>
    </w:p>
    <w:p w14:paraId="66805E14" w14:textId="144EA974" w:rsidR="003C2483" w:rsidRDefault="003C2483" w:rsidP="00E979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niepogorszonym stanie budynków, budowli oraz ich modernizację;</w:t>
      </w:r>
    </w:p>
    <w:p w14:paraId="7A4DC36A" w14:textId="182C197F" w:rsidR="003C2483" w:rsidRDefault="003C2483" w:rsidP="00E979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zasobu poprzez nabywanie nieruchomości;</w:t>
      </w:r>
    </w:p>
    <w:p w14:paraId="717AF30A" w14:textId="5CE35734" w:rsidR="006C4DFD" w:rsidRPr="00431C4E" w:rsidRDefault="00E97973" w:rsidP="00DB7A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C4E">
        <w:rPr>
          <w:rFonts w:ascii="Times New Roman" w:hAnsi="Times New Roman" w:cs="Times New Roman"/>
          <w:sz w:val="24"/>
          <w:szCs w:val="24"/>
        </w:rPr>
        <w:t xml:space="preserve">realizacja inwestycji </w:t>
      </w:r>
      <w:r w:rsidR="003C2483" w:rsidRPr="00431C4E">
        <w:rPr>
          <w:rFonts w:ascii="Times New Roman" w:hAnsi="Times New Roman" w:cs="Times New Roman"/>
          <w:sz w:val="24"/>
          <w:szCs w:val="24"/>
        </w:rPr>
        <w:t>celów publicznych</w:t>
      </w:r>
      <w:r w:rsidR="00431C4E" w:rsidRPr="00431C4E">
        <w:rPr>
          <w:rFonts w:ascii="Times New Roman" w:hAnsi="Times New Roman" w:cs="Times New Roman"/>
          <w:sz w:val="24"/>
          <w:szCs w:val="24"/>
        </w:rPr>
        <w:t>.</w:t>
      </w:r>
      <w:r w:rsidRPr="00431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AE087" w14:textId="77777777" w:rsidR="00DB7A5E" w:rsidRPr="00431C4E" w:rsidRDefault="00DB7A5E" w:rsidP="001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3C0D3" w14:textId="563FCC3B" w:rsidR="00B21A44" w:rsidRDefault="003C2483" w:rsidP="001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483">
        <w:rPr>
          <w:rFonts w:ascii="Times New Roman" w:hAnsi="Times New Roman" w:cs="Times New Roman"/>
          <w:sz w:val="24"/>
          <w:szCs w:val="24"/>
        </w:rPr>
        <w:t>Gmina Trz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C2483">
        <w:rPr>
          <w:rFonts w:ascii="Times New Roman" w:hAnsi="Times New Roman" w:cs="Times New Roman"/>
          <w:sz w:val="24"/>
          <w:szCs w:val="24"/>
        </w:rPr>
        <w:t>ińsko-Zdrój</w:t>
      </w:r>
      <w:r>
        <w:rPr>
          <w:rFonts w:ascii="Times New Roman" w:hAnsi="Times New Roman" w:cs="Times New Roman"/>
          <w:sz w:val="24"/>
          <w:szCs w:val="24"/>
        </w:rPr>
        <w:t xml:space="preserve"> gospodaruje zasobem nieruchomości zgodnie z zasadami racjonalnej gospodarki, na podstawie obowiązujących przepisów prawa, uwzględniając w</w:t>
      </w:r>
      <w:r w:rsidR="00B21A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pierwszej kolejności potrzeby społeczności lokalnej i realizację zadań publicznych.</w:t>
      </w:r>
    </w:p>
    <w:p w14:paraId="115AAF89" w14:textId="6A2CD93E" w:rsidR="00105F0A" w:rsidRDefault="003C2483" w:rsidP="001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zasób nieruchomości jest wykorzystywany na cele rozwojowe gminy i dla potrzeb zorganizowanej działalności inwestycyjnej. </w:t>
      </w:r>
      <w:r w:rsidR="00105F0A">
        <w:rPr>
          <w:rFonts w:ascii="Times New Roman" w:hAnsi="Times New Roman" w:cs="Times New Roman"/>
          <w:sz w:val="24"/>
          <w:szCs w:val="24"/>
        </w:rPr>
        <w:t>Nieruchomości, które nie będą służyć do</w:t>
      </w:r>
      <w:r w:rsidR="00B21A44">
        <w:rPr>
          <w:rFonts w:ascii="Times New Roman" w:hAnsi="Times New Roman" w:cs="Times New Roman"/>
          <w:sz w:val="24"/>
          <w:szCs w:val="24"/>
        </w:rPr>
        <w:t> </w:t>
      </w:r>
      <w:r w:rsidR="00105F0A">
        <w:rPr>
          <w:rFonts w:ascii="Times New Roman" w:hAnsi="Times New Roman" w:cs="Times New Roman"/>
          <w:sz w:val="24"/>
          <w:szCs w:val="24"/>
        </w:rPr>
        <w:t>realizacji zadań własnych przewidywane są do obrotu, w szczególności będą one przedmiotem zbycia, oddania w najem, dzierżawę, użyczeni</w:t>
      </w:r>
      <w:r w:rsidR="00665203">
        <w:rPr>
          <w:rFonts w:ascii="Times New Roman" w:hAnsi="Times New Roman" w:cs="Times New Roman"/>
          <w:sz w:val="24"/>
          <w:szCs w:val="24"/>
        </w:rPr>
        <w:t>e</w:t>
      </w:r>
      <w:r w:rsidR="00105F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AFD07" w14:textId="4399B02C" w:rsidR="00024392" w:rsidRPr="00523CBC" w:rsidRDefault="00165D8C" w:rsidP="00523C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</w:t>
      </w:r>
      <w:r w:rsidR="004945BF" w:rsidRPr="00523CBC">
        <w:rPr>
          <w:rFonts w:ascii="Times New Roman" w:hAnsi="Times New Roman" w:cs="Times New Roman"/>
          <w:sz w:val="24"/>
          <w:szCs w:val="24"/>
        </w:rPr>
        <w:t>elem programu jest efektywne gospodarowanie nieruchomościami uwzględniające realizację zadań własnych i celów publicznych stosownie do posiadanych środków finansowych.</w:t>
      </w:r>
    </w:p>
    <w:p w14:paraId="23C513A4" w14:textId="132D2D70" w:rsidR="00024392" w:rsidRPr="00024392" w:rsidRDefault="00024392" w:rsidP="00024392"/>
    <w:p w14:paraId="44EEBDD7" w14:textId="483755A4" w:rsidR="00024392" w:rsidRPr="00024392" w:rsidRDefault="00024392" w:rsidP="00024392"/>
    <w:p w14:paraId="0EFAA8A0" w14:textId="6FE9E17A" w:rsidR="00024392" w:rsidRPr="00024392" w:rsidRDefault="00024392" w:rsidP="00024392"/>
    <w:p w14:paraId="111A70B5" w14:textId="3E629151" w:rsidR="00024392" w:rsidRPr="00024392" w:rsidRDefault="00024392" w:rsidP="00024392"/>
    <w:p w14:paraId="666DA7CA" w14:textId="17CAE8A5" w:rsidR="00024392" w:rsidRPr="00024392" w:rsidRDefault="00024392" w:rsidP="00024392"/>
    <w:p w14:paraId="5E4BC9DF" w14:textId="77777777" w:rsidR="00024392" w:rsidRDefault="00024392" w:rsidP="00024392">
      <w:pPr>
        <w:rPr>
          <w:noProof/>
        </w:rPr>
      </w:pPr>
    </w:p>
    <w:p w14:paraId="4F21E909" w14:textId="77777777" w:rsidR="00024392" w:rsidRPr="00024392" w:rsidRDefault="00024392" w:rsidP="00024392"/>
    <w:sectPr w:rsidR="00024392" w:rsidRPr="00024392" w:rsidSect="00CF4DCB">
      <w:headerReference w:type="default" r:id="rId8"/>
      <w:footerReference w:type="default" r:id="rId9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8832" w14:textId="77777777" w:rsidR="00040430" w:rsidRDefault="00040430" w:rsidP="00CF4DCB">
      <w:pPr>
        <w:spacing w:after="0" w:line="240" w:lineRule="auto"/>
      </w:pPr>
      <w:r>
        <w:separator/>
      </w:r>
    </w:p>
  </w:endnote>
  <w:endnote w:type="continuationSeparator" w:id="0">
    <w:p w14:paraId="1C5CE59E" w14:textId="77777777" w:rsidR="00040430" w:rsidRDefault="00040430" w:rsidP="00CF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514" w14:textId="7287089A" w:rsidR="00CF4DCB" w:rsidRPr="006C2A63" w:rsidRDefault="006C2A63" w:rsidP="006C2A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62018B" wp14:editId="1D36E8CA">
          <wp:simplePos x="0" y="0"/>
          <wp:positionH relativeFrom="margin">
            <wp:posOffset>-561975</wp:posOffset>
          </wp:positionH>
          <wp:positionV relativeFrom="paragraph">
            <wp:posOffset>-1005205</wp:posOffset>
          </wp:positionV>
          <wp:extent cx="6883603" cy="138217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603" cy="138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B4FE" w14:textId="77777777" w:rsidR="00040430" w:rsidRDefault="00040430" w:rsidP="00CF4DCB">
      <w:pPr>
        <w:spacing w:after="0" w:line="240" w:lineRule="auto"/>
      </w:pPr>
      <w:r>
        <w:separator/>
      </w:r>
    </w:p>
  </w:footnote>
  <w:footnote w:type="continuationSeparator" w:id="0">
    <w:p w14:paraId="1DC602DA" w14:textId="77777777" w:rsidR="00040430" w:rsidRDefault="00040430" w:rsidP="00CF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13BE" w14:textId="760786B3" w:rsidR="00CC7F6F" w:rsidRDefault="00CC7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2F355D" wp14:editId="19C780A2">
          <wp:simplePos x="0" y="0"/>
          <wp:positionH relativeFrom="margin">
            <wp:posOffset>2538806</wp:posOffset>
          </wp:positionH>
          <wp:positionV relativeFrom="page">
            <wp:posOffset>245660</wp:posOffset>
          </wp:positionV>
          <wp:extent cx="683260" cy="819150"/>
          <wp:effectExtent l="0" t="0" r="2540" b="0"/>
          <wp:wrapThrough wrapText="bothSides">
            <wp:wrapPolygon edited="0">
              <wp:start x="0" y="0"/>
              <wp:lineTo x="0" y="17079"/>
              <wp:lineTo x="7227" y="21098"/>
              <wp:lineTo x="9033" y="21098"/>
              <wp:lineTo x="12045" y="21098"/>
              <wp:lineTo x="13851" y="21098"/>
              <wp:lineTo x="21078" y="17079"/>
              <wp:lineTo x="21078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0D6"/>
    <w:multiLevelType w:val="hybridMultilevel"/>
    <w:tmpl w:val="9CAE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C29"/>
    <w:multiLevelType w:val="hybridMultilevel"/>
    <w:tmpl w:val="392EF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B89"/>
    <w:multiLevelType w:val="hybridMultilevel"/>
    <w:tmpl w:val="F5BE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0A1"/>
    <w:multiLevelType w:val="hybridMultilevel"/>
    <w:tmpl w:val="8E141D24"/>
    <w:lvl w:ilvl="0" w:tplc="D910E78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33D6E"/>
    <w:multiLevelType w:val="hybridMultilevel"/>
    <w:tmpl w:val="54EA22FC"/>
    <w:lvl w:ilvl="0" w:tplc="6B503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141A"/>
    <w:multiLevelType w:val="hybridMultilevel"/>
    <w:tmpl w:val="CEC29E0E"/>
    <w:lvl w:ilvl="0" w:tplc="A04AB50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F8F4B24"/>
    <w:multiLevelType w:val="hybridMultilevel"/>
    <w:tmpl w:val="3B80EB70"/>
    <w:lvl w:ilvl="0" w:tplc="4CE4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C2734"/>
    <w:multiLevelType w:val="hybridMultilevel"/>
    <w:tmpl w:val="7E44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97C10"/>
    <w:multiLevelType w:val="hybridMultilevel"/>
    <w:tmpl w:val="461E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77C3"/>
    <w:multiLevelType w:val="hybridMultilevel"/>
    <w:tmpl w:val="92F0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3AE1"/>
    <w:multiLevelType w:val="hybridMultilevel"/>
    <w:tmpl w:val="85C2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E8"/>
    <w:rsid w:val="00006F00"/>
    <w:rsid w:val="00024392"/>
    <w:rsid w:val="00040430"/>
    <w:rsid w:val="0004746F"/>
    <w:rsid w:val="000B3800"/>
    <w:rsid w:val="000B7E67"/>
    <w:rsid w:val="000D1252"/>
    <w:rsid w:val="000E0755"/>
    <w:rsid w:val="00105F0A"/>
    <w:rsid w:val="00107117"/>
    <w:rsid w:val="00111B2D"/>
    <w:rsid w:val="00125873"/>
    <w:rsid w:val="00165D8C"/>
    <w:rsid w:val="00170A1D"/>
    <w:rsid w:val="0018369E"/>
    <w:rsid w:val="001976F0"/>
    <w:rsid w:val="001B39E7"/>
    <w:rsid w:val="00215211"/>
    <w:rsid w:val="00226E51"/>
    <w:rsid w:val="00227E96"/>
    <w:rsid w:val="0023209E"/>
    <w:rsid w:val="0023298F"/>
    <w:rsid w:val="00234693"/>
    <w:rsid w:val="00236313"/>
    <w:rsid w:val="0024752C"/>
    <w:rsid w:val="00255FCF"/>
    <w:rsid w:val="00275027"/>
    <w:rsid w:val="002B2EBC"/>
    <w:rsid w:val="002B5C54"/>
    <w:rsid w:val="002D6822"/>
    <w:rsid w:val="002F7C8A"/>
    <w:rsid w:val="00313E61"/>
    <w:rsid w:val="00315407"/>
    <w:rsid w:val="0036194A"/>
    <w:rsid w:val="00377275"/>
    <w:rsid w:val="00382096"/>
    <w:rsid w:val="00384BB8"/>
    <w:rsid w:val="003A0E16"/>
    <w:rsid w:val="003A3742"/>
    <w:rsid w:val="003C2483"/>
    <w:rsid w:val="003D2856"/>
    <w:rsid w:val="003D5E95"/>
    <w:rsid w:val="003E0FEE"/>
    <w:rsid w:val="003E6DAE"/>
    <w:rsid w:val="003E7332"/>
    <w:rsid w:val="004202BE"/>
    <w:rsid w:val="00430124"/>
    <w:rsid w:val="00431C4E"/>
    <w:rsid w:val="00443940"/>
    <w:rsid w:val="00451335"/>
    <w:rsid w:val="0045683F"/>
    <w:rsid w:val="0047254E"/>
    <w:rsid w:val="004842B4"/>
    <w:rsid w:val="004945BF"/>
    <w:rsid w:val="004C5A3F"/>
    <w:rsid w:val="004D4D6F"/>
    <w:rsid w:val="004F211E"/>
    <w:rsid w:val="005051DE"/>
    <w:rsid w:val="00523CBC"/>
    <w:rsid w:val="0055197B"/>
    <w:rsid w:val="005541D1"/>
    <w:rsid w:val="00555CD8"/>
    <w:rsid w:val="005814E9"/>
    <w:rsid w:val="005A0362"/>
    <w:rsid w:val="005A4005"/>
    <w:rsid w:val="00602187"/>
    <w:rsid w:val="006068DD"/>
    <w:rsid w:val="00610B26"/>
    <w:rsid w:val="00610EA1"/>
    <w:rsid w:val="006150F0"/>
    <w:rsid w:val="00615A05"/>
    <w:rsid w:val="00621A9A"/>
    <w:rsid w:val="0063079C"/>
    <w:rsid w:val="00642DAA"/>
    <w:rsid w:val="00654D65"/>
    <w:rsid w:val="00665203"/>
    <w:rsid w:val="00680824"/>
    <w:rsid w:val="006861D1"/>
    <w:rsid w:val="006C2A63"/>
    <w:rsid w:val="006C4DFD"/>
    <w:rsid w:val="006D68F2"/>
    <w:rsid w:val="006E13BB"/>
    <w:rsid w:val="007018BB"/>
    <w:rsid w:val="00744F5C"/>
    <w:rsid w:val="007845B6"/>
    <w:rsid w:val="0078784A"/>
    <w:rsid w:val="007A6291"/>
    <w:rsid w:val="007B50F0"/>
    <w:rsid w:val="007E5B47"/>
    <w:rsid w:val="0081257B"/>
    <w:rsid w:val="0081637F"/>
    <w:rsid w:val="00825795"/>
    <w:rsid w:val="00845352"/>
    <w:rsid w:val="00870CD5"/>
    <w:rsid w:val="0087508D"/>
    <w:rsid w:val="008962F0"/>
    <w:rsid w:val="008B083B"/>
    <w:rsid w:val="008B17E6"/>
    <w:rsid w:val="008B3E7B"/>
    <w:rsid w:val="008D2092"/>
    <w:rsid w:val="008D4286"/>
    <w:rsid w:val="008F28AA"/>
    <w:rsid w:val="008F3660"/>
    <w:rsid w:val="00914255"/>
    <w:rsid w:val="009238B2"/>
    <w:rsid w:val="00930B85"/>
    <w:rsid w:val="00971DE6"/>
    <w:rsid w:val="009A1CEF"/>
    <w:rsid w:val="009B7B32"/>
    <w:rsid w:val="009C4407"/>
    <w:rsid w:val="009E037E"/>
    <w:rsid w:val="009E6A8C"/>
    <w:rsid w:val="00A23C97"/>
    <w:rsid w:val="00A35487"/>
    <w:rsid w:val="00A61E25"/>
    <w:rsid w:val="00A76FA0"/>
    <w:rsid w:val="00A81B59"/>
    <w:rsid w:val="00AA5BA2"/>
    <w:rsid w:val="00AC4F20"/>
    <w:rsid w:val="00AE5CE4"/>
    <w:rsid w:val="00AF15F2"/>
    <w:rsid w:val="00B21A44"/>
    <w:rsid w:val="00B26800"/>
    <w:rsid w:val="00B27801"/>
    <w:rsid w:val="00B33A02"/>
    <w:rsid w:val="00B90AD5"/>
    <w:rsid w:val="00B93853"/>
    <w:rsid w:val="00B97347"/>
    <w:rsid w:val="00B97712"/>
    <w:rsid w:val="00BB6465"/>
    <w:rsid w:val="00C42ACF"/>
    <w:rsid w:val="00C7311B"/>
    <w:rsid w:val="00C83848"/>
    <w:rsid w:val="00C93669"/>
    <w:rsid w:val="00CA1741"/>
    <w:rsid w:val="00CB03BB"/>
    <w:rsid w:val="00CB2F3A"/>
    <w:rsid w:val="00CC0F1D"/>
    <w:rsid w:val="00CC7F6F"/>
    <w:rsid w:val="00CE2114"/>
    <w:rsid w:val="00CF4DCB"/>
    <w:rsid w:val="00CF5A42"/>
    <w:rsid w:val="00D016FB"/>
    <w:rsid w:val="00D05354"/>
    <w:rsid w:val="00D14750"/>
    <w:rsid w:val="00D21314"/>
    <w:rsid w:val="00D32D7B"/>
    <w:rsid w:val="00D429DF"/>
    <w:rsid w:val="00D66568"/>
    <w:rsid w:val="00D94BA9"/>
    <w:rsid w:val="00D94D5F"/>
    <w:rsid w:val="00D96A47"/>
    <w:rsid w:val="00DA67B9"/>
    <w:rsid w:val="00DB7A5E"/>
    <w:rsid w:val="00DF7670"/>
    <w:rsid w:val="00E057CF"/>
    <w:rsid w:val="00E15CC1"/>
    <w:rsid w:val="00E3180A"/>
    <w:rsid w:val="00E344FB"/>
    <w:rsid w:val="00E80FA7"/>
    <w:rsid w:val="00E837AD"/>
    <w:rsid w:val="00E9296B"/>
    <w:rsid w:val="00E95D48"/>
    <w:rsid w:val="00E97973"/>
    <w:rsid w:val="00ED09E0"/>
    <w:rsid w:val="00ED3790"/>
    <w:rsid w:val="00EF0249"/>
    <w:rsid w:val="00EF39E8"/>
    <w:rsid w:val="00EF7A8C"/>
    <w:rsid w:val="00F4428A"/>
    <w:rsid w:val="00F60D85"/>
    <w:rsid w:val="00F74D64"/>
    <w:rsid w:val="00F83D05"/>
    <w:rsid w:val="00F84C82"/>
    <w:rsid w:val="00FA5AFD"/>
    <w:rsid w:val="00FC1361"/>
    <w:rsid w:val="00FC3E25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58C6B"/>
  <w15:docId w15:val="{F1C3D61C-1079-4FB0-8C8A-F8CB5DF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CB"/>
  </w:style>
  <w:style w:type="paragraph" w:styleId="Stopka">
    <w:name w:val="footer"/>
    <w:basedOn w:val="Normalny"/>
    <w:link w:val="StopkaZnak"/>
    <w:uiPriority w:val="99"/>
    <w:unhideWhenUsed/>
    <w:rsid w:val="00CF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CB"/>
  </w:style>
  <w:style w:type="paragraph" w:styleId="Akapitzlist">
    <w:name w:val="List Paragraph"/>
    <w:basedOn w:val="Normalny"/>
    <w:uiPriority w:val="34"/>
    <w:qFormat/>
    <w:rsid w:val="00006F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F00"/>
    <w:rPr>
      <w:vertAlign w:val="superscript"/>
    </w:rPr>
  </w:style>
  <w:style w:type="paragraph" w:customStyle="1" w:styleId="Standard">
    <w:name w:val="Standard"/>
    <w:rsid w:val="00C838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9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E13B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1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528B-87F3-4A6A-84F5-F3D74688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Piątkowski</dc:creator>
  <cp:lastModifiedBy>Malwina Osadców</cp:lastModifiedBy>
  <cp:revision>41</cp:revision>
  <cp:lastPrinted>2022-01-20T07:58:00Z</cp:lastPrinted>
  <dcterms:created xsi:type="dcterms:W3CDTF">2022-03-21T08:11:00Z</dcterms:created>
  <dcterms:modified xsi:type="dcterms:W3CDTF">2022-03-21T13:38:00Z</dcterms:modified>
</cp:coreProperties>
</file>