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25153AFA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8E5FA6">
        <w:rPr>
          <w:rFonts w:ascii="Times New Roman" w:hAnsi="Times New Roman" w:cs="Times New Roman"/>
          <w:sz w:val="24"/>
          <w:szCs w:val="24"/>
        </w:rPr>
        <w:t>546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6E0452">
        <w:rPr>
          <w:rFonts w:ascii="Times New Roman" w:hAnsi="Times New Roman" w:cs="Times New Roman"/>
          <w:sz w:val="24"/>
          <w:szCs w:val="24"/>
        </w:rPr>
        <w:t>1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8E5FA6">
        <w:rPr>
          <w:rFonts w:ascii="Times New Roman" w:hAnsi="Times New Roman" w:cs="Times New Roman"/>
          <w:sz w:val="24"/>
          <w:szCs w:val="24"/>
        </w:rPr>
        <w:t>14</w:t>
      </w:r>
      <w:r w:rsidR="0076020C">
        <w:rPr>
          <w:rFonts w:ascii="Times New Roman" w:hAnsi="Times New Roman" w:cs="Times New Roman"/>
          <w:sz w:val="24"/>
          <w:szCs w:val="24"/>
        </w:rPr>
        <w:t>.</w:t>
      </w:r>
      <w:r w:rsidR="007163D0">
        <w:rPr>
          <w:rFonts w:ascii="Times New Roman" w:hAnsi="Times New Roman" w:cs="Times New Roman"/>
          <w:sz w:val="24"/>
          <w:szCs w:val="24"/>
        </w:rPr>
        <w:t>1</w:t>
      </w:r>
      <w:r w:rsidR="000B23EE">
        <w:rPr>
          <w:rFonts w:ascii="Times New Roman" w:hAnsi="Times New Roman" w:cs="Times New Roman"/>
          <w:sz w:val="24"/>
          <w:szCs w:val="24"/>
        </w:rPr>
        <w:t>2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6E0452">
        <w:rPr>
          <w:rFonts w:ascii="Times New Roman" w:hAnsi="Times New Roman" w:cs="Times New Roman"/>
          <w:sz w:val="24"/>
          <w:szCs w:val="24"/>
        </w:rPr>
        <w:t xml:space="preserve">1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0822485E" w:rsidR="0076020C" w:rsidRPr="00FA7A13" w:rsidRDefault="006A3E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55FC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962FC4">
        <w:rPr>
          <w:rFonts w:ascii="Times New Roman" w:hAnsi="Times New Roman" w:cs="Times New Roman"/>
          <w:sz w:val="32"/>
          <w:szCs w:val="32"/>
        </w:rPr>
        <w:t xml:space="preserve">       </w:t>
      </w:r>
      <w:r w:rsidR="006E0452">
        <w:rPr>
          <w:rFonts w:ascii="Times New Roman" w:hAnsi="Times New Roman" w:cs="Times New Roman"/>
          <w:sz w:val="32"/>
          <w:szCs w:val="32"/>
        </w:rPr>
        <w:t xml:space="preserve">    </w:t>
      </w:r>
      <w:r w:rsidRPr="00955FCF">
        <w:rPr>
          <w:rFonts w:ascii="Times New Roman" w:hAnsi="Times New Roman" w:cs="Times New Roman"/>
          <w:sz w:val="32"/>
          <w:szCs w:val="32"/>
        </w:rPr>
        <w:t xml:space="preserve"> </w:t>
      </w:r>
      <w:r w:rsidR="00AC6A17">
        <w:rPr>
          <w:rFonts w:ascii="Times New Roman" w:hAnsi="Times New Roman" w:cs="Times New Roman"/>
          <w:sz w:val="32"/>
          <w:szCs w:val="32"/>
        </w:rPr>
        <w:t xml:space="preserve"> 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0B23EE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 </w:t>
      </w:r>
    </w:p>
    <w:p w14:paraId="062190D6" w14:textId="3B4B5C59" w:rsidR="00684F09" w:rsidRDefault="006A3E07" w:rsidP="00996A92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 xml:space="preserve">tawie art. 35 ust. 1 i 2 </w:t>
      </w:r>
      <w:r w:rsidR="007163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0A1C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</w:t>
      </w:r>
      <w:r w:rsidR="000A1CE7">
        <w:rPr>
          <w:rFonts w:ascii="Times New Roman" w:hAnsi="Times New Roman" w:cs="Times New Roman"/>
          <w:sz w:val="24"/>
          <w:szCs w:val="24"/>
        </w:rPr>
        <w:t>899</w:t>
      </w:r>
      <w:r w:rsidR="00F7149B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bezprzetargowej.</w:t>
      </w: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975"/>
        <w:gridCol w:w="1534"/>
        <w:gridCol w:w="1253"/>
        <w:gridCol w:w="1812"/>
        <w:gridCol w:w="7085"/>
        <w:gridCol w:w="1140"/>
      </w:tblGrid>
      <w:tr w:rsidR="00C74CA9" w:rsidRPr="00143B69" w14:paraId="0CB56333" w14:textId="77777777" w:rsidTr="001535B4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252BD3FB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220F6B">
              <w:rPr>
                <w:rFonts w:ascii="Times New Roman" w:hAnsi="Times New Roman" w:cs="Times New Roman"/>
              </w:rPr>
              <w:t xml:space="preserve"> gruntu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5" w:type="dxa"/>
          </w:tcPr>
          <w:p w14:paraId="0CCCC6AA" w14:textId="5329A3BC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140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C74CA9" w:rsidRPr="00143B69" w14:paraId="531F2ACC" w14:textId="77777777" w:rsidTr="001123A1">
        <w:trPr>
          <w:trHeight w:val="2944"/>
        </w:trPr>
        <w:tc>
          <w:tcPr>
            <w:tcW w:w="277" w:type="dxa"/>
          </w:tcPr>
          <w:p w14:paraId="35B04E06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B6A5CAD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7A1B0E2" w14:textId="77777777" w:rsidR="00BB5B4E" w:rsidRDefault="00BB5B4E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73275981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4B751082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10E4D5A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573829FB" w14:textId="77777777" w:rsidR="004A35F9" w:rsidRDefault="004A35F9" w:rsidP="00F72604">
            <w:pPr>
              <w:rPr>
                <w:rFonts w:ascii="Times New Roman" w:hAnsi="Times New Roman" w:cs="Times New Roman"/>
              </w:rPr>
            </w:pPr>
          </w:p>
          <w:p w14:paraId="204EAA19" w14:textId="54763E12" w:rsidR="003F3362" w:rsidRPr="00143B69" w:rsidRDefault="00962FC4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</w:t>
            </w:r>
            <w:r w:rsidR="00F72604">
              <w:rPr>
                <w:rFonts w:ascii="Times New Roman" w:hAnsi="Times New Roman" w:cs="Times New Roman"/>
              </w:rPr>
              <w:t xml:space="preserve">ęb </w:t>
            </w:r>
            <w:r w:rsidR="00915D55">
              <w:rPr>
                <w:rFonts w:ascii="Times New Roman" w:hAnsi="Times New Roman" w:cs="Times New Roman"/>
              </w:rPr>
              <w:t xml:space="preserve">2 </w:t>
            </w:r>
            <w:r w:rsidR="00F72604">
              <w:rPr>
                <w:rFonts w:ascii="Times New Roman" w:hAnsi="Times New Roman" w:cs="Times New Roman"/>
              </w:rPr>
              <w:t>Trzcińsko-Zdrój (ul.</w:t>
            </w:r>
            <w:r w:rsidR="00F7149B">
              <w:rPr>
                <w:rFonts w:ascii="Times New Roman" w:hAnsi="Times New Roman" w:cs="Times New Roman"/>
              </w:rPr>
              <w:t xml:space="preserve"> </w:t>
            </w:r>
            <w:r w:rsidR="00915D55">
              <w:rPr>
                <w:rFonts w:ascii="Times New Roman" w:hAnsi="Times New Roman" w:cs="Times New Roman"/>
              </w:rPr>
              <w:t>Kościuszki 25/3</w:t>
            </w:r>
            <w:r w:rsidR="00F72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5" w:type="dxa"/>
          </w:tcPr>
          <w:p w14:paraId="04E04DD0" w14:textId="77777777" w:rsidR="00C74CA9" w:rsidRPr="00143B69" w:rsidRDefault="00C74CA9" w:rsidP="00915D55">
            <w:pPr>
              <w:jc w:val="center"/>
              <w:rPr>
                <w:rFonts w:ascii="Times New Roman" w:hAnsi="Times New Roman" w:cs="Times New Roman"/>
              </w:rPr>
            </w:pPr>
          </w:p>
          <w:p w14:paraId="137E6174" w14:textId="77777777" w:rsidR="001307F8" w:rsidRDefault="001307F8" w:rsidP="00915D55">
            <w:pPr>
              <w:jc w:val="center"/>
              <w:rPr>
                <w:rFonts w:ascii="Times New Roman" w:hAnsi="Times New Roman" w:cs="Times New Roman"/>
              </w:rPr>
            </w:pPr>
          </w:p>
          <w:p w14:paraId="35B576EF" w14:textId="77777777" w:rsidR="004A35F9" w:rsidRDefault="004A35F9" w:rsidP="00915D55">
            <w:pPr>
              <w:jc w:val="center"/>
              <w:rPr>
                <w:rFonts w:ascii="Times New Roman" w:hAnsi="Times New Roman" w:cs="Times New Roman"/>
              </w:rPr>
            </w:pPr>
          </w:p>
          <w:p w14:paraId="63B5E745" w14:textId="77777777" w:rsidR="004A35F9" w:rsidRDefault="004A35F9" w:rsidP="00915D55">
            <w:pPr>
              <w:jc w:val="center"/>
              <w:rPr>
                <w:rFonts w:ascii="Times New Roman" w:hAnsi="Times New Roman" w:cs="Times New Roman"/>
              </w:rPr>
            </w:pPr>
          </w:p>
          <w:p w14:paraId="2C15D80A" w14:textId="0DA08FB6" w:rsidR="00C74CA9" w:rsidRPr="00143B69" w:rsidRDefault="00E8243C" w:rsidP="0091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04239">
              <w:rPr>
                <w:rFonts w:ascii="Times New Roman" w:hAnsi="Times New Roman" w:cs="Times New Roman"/>
              </w:rPr>
              <w:t xml:space="preserve">z. nr </w:t>
            </w:r>
            <w:r w:rsidR="00915D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14:paraId="5CF3FC60" w14:textId="77777777" w:rsidR="00F35D57" w:rsidRDefault="00F35D57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7B0E5C0A" w14:textId="77777777" w:rsidR="00C41CE3" w:rsidRDefault="00C41CE3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026FE399" w14:textId="77777777" w:rsidR="004A35F9" w:rsidRDefault="004A35F9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5D59D55A" w14:textId="20AF5C2D" w:rsidR="00C74CA9" w:rsidRDefault="00C41CE3" w:rsidP="00167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7260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B2775">
              <w:rPr>
                <w:rFonts w:ascii="Times New Roman" w:hAnsi="Times New Roman" w:cs="Times New Roman"/>
              </w:rPr>
              <w:t>pow.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604">
              <w:rPr>
                <w:rFonts w:ascii="Times New Roman" w:hAnsi="Times New Roman" w:cs="Times New Roman"/>
              </w:rPr>
              <w:t>-</w:t>
            </w:r>
            <w:r w:rsidR="000B2775">
              <w:rPr>
                <w:rFonts w:ascii="Times New Roman" w:hAnsi="Times New Roman" w:cs="Times New Roman"/>
              </w:rPr>
              <w:t xml:space="preserve"> </w:t>
            </w:r>
            <w:r w:rsidR="00915D55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78BF">
              <w:rPr>
                <w:rFonts w:ascii="Times New Roman" w:hAnsi="Times New Roman" w:cs="Times New Roman"/>
              </w:rPr>
              <w:t>m²</w:t>
            </w:r>
          </w:p>
          <w:p w14:paraId="74F08EB9" w14:textId="2C7A2299" w:rsidR="001678BF" w:rsidRPr="00C41CE3" w:rsidRDefault="00F72604" w:rsidP="00C4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lokal-</w:t>
            </w:r>
            <w:r w:rsidR="00915D55">
              <w:rPr>
                <w:rFonts w:ascii="Times New Roman" w:hAnsi="Times New Roman" w:cs="Times New Roman"/>
                <w:b/>
                <w:bCs/>
              </w:rPr>
              <w:t>71,31</w:t>
            </w:r>
            <w:r w:rsidR="00C41C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78BF" w:rsidRPr="00B722E4">
              <w:rPr>
                <w:rFonts w:ascii="Times New Roman" w:hAnsi="Times New Roman" w:cs="Times New Roman"/>
                <w:b/>
                <w:bCs/>
              </w:rPr>
              <w:t>m²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1C05">
              <w:rPr>
                <w:rFonts w:ascii="Times New Roman" w:hAnsi="Times New Roman" w:cs="Times New Roman"/>
              </w:rPr>
              <w:t>wraz z pom. przynależnymi</w:t>
            </w:r>
          </w:p>
        </w:tc>
        <w:tc>
          <w:tcPr>
            <w:tcW w:w="1534" w:type="dxa"/>
          </w:tcPr>
          <w:p w14:paraId="532AF27B" w14:textId="77777777" w:rsidR="00C74CA9" w:rsidRDefault="00C74CA9" w:rsidP="00962FC4">
            <w:pPr>
              <w:rPr>
                <w:rFonts w:ascii="Times New Roman" w:hAnsi="Times New Roman" w:cs="Times New Roman"/>
              </w:rPr>
            </w:pPr>
          </w:p>
          <w:p w14:paraId="295C52AE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0EF44492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5BBE303D" w14:textId="77777777" w:rsidR="004A35F9" w:rsidRDefault="00B7270C" w:rsidP="0096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55B4DC" w14:textId="43958FE6" w:rsidR="00ED11AC" w:rsidRPr="00143B69" w:rsidRDefault="00B7270C" w:rsidP="0096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5D55">
              <w:rPr>
                <w:rFonts w:ascii="Times New Roman" w:hAnsi="Times New Roman" w:cs="Times New Roman"/>
              </w:rPr>
              <w:t>150</w:t>
            </w:r>
            <w:r w:rsidR="00C41CE3">
              <w:rPr>
                <w:rFonts w:ascii="Times New Roman" w:hAnsi="Times New Roman" w:cs="Times New Roman"/>
              </w:rPr>
              <w:t>.</w:t>
            </w:r>
            <w:r w:rsidR="00915D55">
              <w:rPr>
                <w:rFonts w:ascii="Times New Roman" w:hAnsi="Times New Roman" w:cs="Times New Roman"/>
              </w:rPr>
              <w:t>12</w:t>
            </w:r>
            <w:r w:rsidR="007E0C1A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253" w:type="dxa"/>
          </w:tcPr>
          <w:p w14:paraId="15D712EC" w14:textId="77777777" w:rsidR="00386E66" w:rsidRDefault="00386E66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BB5B4E" w:rsidRDefault="00BB5B4E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77148C95" w14:textId="77777777" w:rsidR="004A35F9" w:rsidRDefault="004A35F9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544C79F8" w14:textId="77777777" w:rsidR="004A35F9" w:rsidRDefault="004A35F9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6A623307" w:rsidR="00C74CA9" w:rsidRPr="00143B69" w:rsidRDefault="00CB01AB" w:rsidP="00ED1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 mieszk</w:t>
            </w:r>
            <w:r w:rsidR="00ED11AC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1812" w:type="dxa"/>
          </w:tcPr>
          <w:p w14:paraId="6EAF4138" w14:textId="77777777" w:rsidR="00C74CA9" w:rsidRPr="00ED11AC" w:rsidRDefault="00C74CA9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2B132F" w14:textId="77777777" w:rsidR="001307F8" w:rsidRPr="00ED11AC" w:rsidRDefault="001307F8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B170C4" w14:textId="77777777" w:rsidR="004A35F9" w:rsidRDefault="004A35F9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6F0D17" w14:textId="77777777" w:rsidR="004A35F9" w:rsidRDefault="004A35F9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048C6" w14:textId="7F3FDF86" w:rsidR="002B2A21" w:rsidRPr="00B81A20" w:rsidRDefault="00B81A20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Księga wieczysta  </w:t>
            </w:r>
          </w:p>
          <w:p w14:paraId="7090231E" w14:textId="10F7DE09" w:rsidR="00636783" w:rsidRPr="00B81A20" w:rsidRDefault="00C74CA9" w:rsidP="00636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</w:t>
            </w:r>
            <w:r w:rsidR="00FD4466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915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25556/9</w:t>
            </w:r>
          </w:p>
          <w:p w14:paraId="5465FC3A" w14:textId="539FA612" w:rsidR="00B81A20" w:rsidRPr="00B81A20" w:rsidRDefault="00B81A20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5" w:type="dxa"/>
          </w:tcPr>
          <w:p w14:paraId="5DABC51A" w14:textId="60FDAA34" w:rsidR="00B648EB" w:rsidRPr="00B648EB" w:rsidRDefault="00677335" w:rsidP="00272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Lokal mieszkalny nr </w:t>
            </w:r>
            <w:r w:rsidR="00B64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D26">
              <w:rPr>
                <w:rFonts w:ascii="Times New Roman" w:hAnsi="Times New Roman" w:cs="Times New Roman"/>
                <w:sz w:val="20"/>
                <w:szCs w:val="20"/>
              </w:rPr>
              <w:t>(na parterze)</w:t>
            </w:r>
            <w:r w:rsidR="00A12B2B">
              <w:rPr>
                <w:rFonts w:ascii="Times New Roman" w:hAnsi="Times New Roman" w:cs="Times New Roman"/>
                <w:sz w:val="20"/>
                <w:szCs w:val="20"/>
              </w:rPr>
              <w:t>znajdujący się w budynku nr</w:t>
            </w:r>
            <w:r w:rsidR="00B648EB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A12B2B">
              <w:rPr>
                <w:rFonts w:ascii="Times New Roman" w:hAnsi="Times New Roman" w:cs="Times New Roman"/>
                <w:sz w:val="20"/>
                <w:szCs w:val="20"/>
              </w:rPr>
              <w:t xml:space="preserve"> przy ul.</w:t>
            </w:r>
            <w:r w:rsidR="00B648EB">
              <w:rPr>
                <w:rFonts w:ascii="Times New Roman" w:hAnsi="Times New Roman" w:cs="Times New Roman"/>
                <w:sz w:val="20"/>
                <w:szCs w:val="20"/>
              </w:rPr>
              <w:t xml:space="preserve"> Kościuszki</w:t>
            </w:r>
            <w:r w:rsidR="00A12B2B">
              <w:rPr>
                <w:rFonts w:ascii="Times New Roman" w:hAnsi="Times New Roman" w:cs="Times New Roman"/>
                <w:sz w:val="20"/>
                <w:szCs w:val="20"/>
              </w:rPr>
              <w:t xml:space="preserve"> w Trzcińsku-Zdroju</w:t>
            </w:r>
            <w:r w:rsidR="00A709F6">
              <w:rPr>
                <w:rFonts w:ascii="Times New Roman" w:hAnsi="Times New Roman" w:cs="Times New Roman"/>
                <w:sz w:val="20"/>
                <w:szCs w:val="20"/>
              </w:rPr>
              <w:t xml:space="preserve">. Bud. </w:t>
            </w:r>
            <w:r w:rsidR="00B648EB">
              <w:rPr>
                <w:rFonts w:ascii="Times New Roman" w:hAnsi="Times New Roman" w:cs="Times New Roman"/>
                <w:sz w:val="20"/>
                <w:szCs w:val="20"/>
              </w:rPr>
              <w:t xml:space="preserve">dwukondygnacyjny z dachem dwuspadowym – częściowo podpiwniczony. Pow. użytkowa lokalu wynosi </w:t>
            </w:r>
            <w:r w:rsidR="00B648EB" w:rsidRPr="00B6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71,31</w:t>
            </w:r>
            <w:r w:rsidR="00B64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8EB" w:rsidRPr="00B7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m²</w:t>
            </w:r>
            <w:r w:rsidR="00B6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48EB" w:rsidRPr="00B648EB">
              <w:rPr>
                <w:rFonts w:ascii="Times New Roman" w:hAnsi="Times New Roman" w:cs="Times New Roman"/>
                <w:sz w:val="20"/>
                <w:szCs w:val="20"/>
              </w:rPr>
              <w:t>i składa</w:t>
            </w:r>
            <w:r w:rsidR="00B6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48EB" w:rsidRPr="00B648EB">
              <w:rPr>
                <w:rFonts w:ascii="Times New Roman" w:hAnsi="Times New Roman" w:cs="Times New Roman"/>
                <w:sz w:val="20"/>
                <w:szCs w:val="20"/>
              </w:rPr>
              <w:t xml:space="preserve">się z następujących </w:t>
            </w:r>
          </w:p>
          <w:p w14:paraId="17302321" w14:textId="7314DB35" w:rsidR="00CC38A3" w:rsidRPr="0007309E" w:rsidRDefault="00B648EB" w:rsidP="00547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pomieszczeń: </w:t>
            </w:r>
            <w:r w:rsidR="00FF66C5">
              <w:rPr>
                <w:rFonts w:ascii="Times New Roman" w:hAnsi="Times New Roman" w:cs="Times New Roman"/>
                <w:sz w:val="20"/>
                <w:szCs w:val="20"/>
              </w:rPr>
              <w:t>pokój I – 17,81</w:t>
            </w:r>
            <w:r w:rsidR="00FF66C5" w:rsidRPr="00FD6318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  <w:r w:rsidR="00FF66C5">
              <w:rPr>
                <w:rFonts w:ascii="Times New Roman" w:hAnsi="Times New Roman" w:cs="Times New Roman"/>
                <w:sz w:val="20"/>
                <w:szCs w:val="20"/>
              </w:rPr>
              <w:t xml:space="preserve">; pokój II – 26,26 </w:t>
            </w:r>
            <w:r w:rsidR="00FF66C5" w:rsidRPr="00FD6318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r w:rsidR="00FF66C5">
              <w:rPr>
                <w:rFonts w:ascii="Times New Roman" w:hAnsi="Times New Roman" w:cs="Times New Roman"/>
                <w:sz w:val="20"/>
                <w:szCs w:val="20"/>
              </w:rPr>
              <w:t xml:space="preserve">; pokój III – 12,07 </w:t>
            </w:r>
            <w:r w:rsidR="00FF66C5" w:rsidRPr="00FD6318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r w:rsidR="00FF66C5">
              <w:rPr>
                <w:rFonts w:ascii="Times New Roman" w:hAnsi="Times New Roman" w:cs="Times New Roman"/>
                <w:sz w:val="20"/>
                <w:szCs w:val="20"/>
              </w:rPr>
              <w:t>; kuchnia – 10,19</w:t>
            </w:r>
            <w:r w:rsidR="00FF66C5" w:rsidRPr="00FD6318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  <w:r w:rsidR="00FF66C5">
              <w:rPr>
                <w:rFonts w:ascii="Times New Roman" w:hAnsi="Times New Roman" w:cs="Times New Roman"/>
                <w:sz w:val="20"/>
                <w:szCs w:val="20"/>
              </w:rPr>
              <w:t xml:space="preserve">; p. pokój – 3,87 </w:t>
            </w:r>
            <w:r w:rsidR="00FF66C5" w:rsidRPr="00FD6318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r w:rsidR="00FF66C5">
              <w:rPr>
                <w:rFonts w:ascii="Times New Roman" w:hAnsi="Times New Roman" w:cs="Times New Roman"/>
                <w:sz w:val="20"/>
                <w:szCs w:val="20"/>
              </w:rPr>
              <w:t xml:space="preserve"> oraz w.c. 1,11 </w:t>
            </w:r>
            <w:r w:rsidR="00FF66C5" w:rsidRPr="00FD6318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r w:rsidR="00FF66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D1C05">
              <w:rPr>
                <w:rFonts w:ascii="Times New Roman" w:hAnsi="Times New Roman" w:cs="Times New Roman"/>
                <w:sz w:val="20"/>
                <w:szCs w:val="20"/>
              </w:rPr>
              <w:t>Do lokalu należy piwnica w budynku nr 241 o pow. użyt</w:t>
            </w:r>
            <w:r w:rsidR="00577D26">
              <w:rPr>
                <w:rFonts w:ascii="Times New Roman" w:hAnsi="Times New Roman" w:cs="Times New Roman"/>
                <w:sz w:val="20"/>
                <w:szCs w:val="20"/>
              </w:rPr>
              <w:t>kowej</w:t>
            </w:r>
            <w:r w:rsidR="004D1C05">
              <w:rPr>
                <w:rFonts w:ascii="Times New Roman" w:hAnsi="Times New Roman" w:cs="Times New Roman"/>
                <w:sz w:val="20"/>
                <w:szCs w:val="20"/>
              </w:rPr>
              <w:t xml:space="preserve"> 6,42 m</w:t>
            </w:r>
            <w:r w:rsidR="004D1C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4D1C05">
              <w:rPr>
                <w:rFonts w:ascii="Times New Roman" w:hAnsi="Times New Roman" w:cs="Times New Roman"/>
                <w:sz w:val="20"/>
                <w:szCs w:val="20"/>
              </w:rPr>
              <w:t>oraz dwa pomieszczenia gosp. w budynku nr 513 o pow. 15,96 m</w:t>
            </w:r>
            <w:r w:rsidR="004D1C05" w:rsidRPr="004D1C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D1C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D1C0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77D26">
              <w:rPr>
                <w:rFonts w:ascii="Times New Roman" w:hAnsi="Times New Roman" w:cs="Times New Roman"/>
                <w:sz w:val="20"/>
                <w:szCs w:val="20"/>
              </w:rPr>
              <w:t xml:space="preserve">Okna w lokalu drewniane zespolone dwuszybowe – stan średni, stolarka drzwiowa zew. i wew. drewniana. Posadzki w lokalu we wszystkich pomieszczeniach z deski podłogowej – drewniane, stan zły (występują miejscowe ugięcia, szczeliny i nierówności). W kuchni, przedpokoju i łazience na podłodze ułożono wykładzinę PCV. </w:t>
            </w:r>
            <w:r w:rsidR="00994523">
              <w:rPr>
                <w:rFonts w:ascii="Times New Roman" w:hAnsi="Times New Roman" w:cs="Times New Roman"/>
                <w:sz w:val="20"/>
                <w:szCs w:val="20"/>
              </w:rPr>
              <w:t>Ściany zew. i wew. z cegły pełnej ceramicznej i glinianej. Tynki wew. cementowo-wapienne</w:t>
            </w:r>
            <w:r w:rsidR="00947A07">
              <w:rPr>
                <w:rFonts w:ascii="Times New Roman" w:hAnsi="Times New Roman" w:cs="Times New Roman"/>
                <w:sz w:val="20"/>
                <w:szCs w:val="20"/>
              </w:rPr>
              <w:t xml:space="preserve"> kat. III – stan średni. Stropy w lokalu drewniane w średnim stanie technicznym. </w:t>
            </w:r>
            <w:r w:rsidR="00CD2556">
              <w:rPr>
                <w:rFonts w:ascii="Times New Roman" w:hAnsi="Times New Roman" w:cs="Times New Roman"/>
                <w:sz w:val="20"/>
                <w:szCs w:val="20"/>
              </w:rPr>
              <w:t>Ogrzewanie lokalu – w 2-ch pokojach są piece kaflowe</w:t>
            </w:r>
            <w:r w:rsidR="00FC24B3">
              <w:rPr>
                <w:rFonts w:ascii="Times New Roman" w:hAnsi="Times New Roman" w:cs="Times New Roman"/>
                <w:sz w:val="20"/>
                <w:szCs w:val="20"/>
              </w:rPr>
              <w:t xml:space="preserve">, w pokoju numer III brakuje ogrzewania, natomiast w kuchni znajduje się kuchnia węglowa. W lokalu znajdują się następujące media komunalne: instalacja wodociągowa, kanalizacja miejska, instalacja elektryczna. Ogólny standard lokalu jest dostateczny. </w:t>
            </w:r>
          </w:p>
        </w:tc>
        <w:tc>
          <w:tcPr>
            <w:tcW w:w="1140" w:type="dxa"/>
          </w:tcPr>
          <w:p w14:paraId="36FCC18F" w14:textId="26EE188A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EA7F78" w:rsidRDefault="00EA7F7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BB5B4E" w:rsidRDefault="00BB5B4E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1715F9AA" w:rsidR="00C74CA9" w:rsidRPr="00143B69" w:rsidRDefault="00A636C8" w:rsidP="00C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0FF76550" w14:textId="5D739352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28814BDD" w14:textId="43409DA0" w:rsidR="00004B34" w:rsidRDefault="00004B34" w:rsidP="00004B34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Wykaz nieruchomości przeznaczon</w:t>
      </w:r>
      <w:r w:rsidR="001C6CF9">
        <w:rPr>
          <w:rFonts w:ascii="Times New Roman" w:eastAsia="SimSun" w:hAnsi="Times New Roman" w:cs="Times New Roman"/>
          <w:lang w:eastAsia="zh-CN"/>
        </w:rPr>
        <w:t>ych</w:t>
      </w:r>
      <w:r w:rsidRPr="0007309E">
        <w:rPr>
          <w:rFonts w:ascii="Times New Roman" w:eastAsia="SimSun" w:hAnsi="Times New Roman" w:cs="Times New Roman"/>
          <w:lang w:eastAsia="zh-CN"/>
        </w:rPr>
        <w:t xml:space="preserve"> do sprzedaży </w:t>
      </w:r>
      <w:r w:rsidR="001C6CF9">
        <w:rPr>
          <w:rFonts w:ascii="Times New Roman" w:eastAsia="SimSun" w:hAnsi="Times New Roman" w:cs="Times New Roman"/>
          <w:lang w:eastAsia="zh-CN"/>
        </w:rPr>
        <w:t xml:space="preserve">w drodze bezprzetargowej </w:t>
      </w:r>
      <w:r w:rsidRPr="0007309E">
        <w:rPr>
          <w:rFonts w:ascii="Times New Roman" w:eastAsia="SimSun" w:hAnsi="Times New Roman" w:cs="Times New Roman"/>
          <w:lang w:eastAsia="zh-CN"/>
        </w:rPr>
        <w:t>wywieszono na okres 21 dni, tj. od</w:t>
      </w:r>
      <w:r w:rsidR="000B23EE">
        <w:rPr>
          <w:rFonts w:ascii="Times New Roman" w:eastAsia="SimSun" w:hAnsi="Times New Roman" w:cs="Times New Roman"/>
          <w:lang w:eastAsia="zh-CN"/>
        </w:rPr>
        <w:t xml:space="preserve"> </w:t>
      </w:r>
      <w:r w:rsidR="008E5FA6">
        <w:rPr>
          <w:rFonts w:ascii="Times New Roman" w:eastAsia="SimSun" w:hAnsi="Times New Roman" w:cs="Times New Roman"/>
          <w:lang w:eastAsia="zh-CN"/>
        </w:rPr>
        <w:t>14</w:t>
      </w:r>
      <w:r w:rsidR="000B23EE">
        <w:rPr>
          <w:rFonts w:ascii="Times New Roman" w:eastAsia="SimSun" w:hAnsi="Times New Roman" w:cs="Times New Roman"/>
          <w:lang w:eastAsia="zh-CN"/>
        </w:rPr>
        <w:t>.</w:t>
      </w:r>
      <w:r w:rsidR="00090D9A">
        <w:rPr>
          <w:rFonts w:ascii="Times New Roman" w:eastAsia="SimSun" w:hAnsi="Times New Roman" w:cs="Times New Roman"/>
          <w:lang w:eastAsia="zh-CN"/>
        </w:rPr>
        <w:t>1</w:t>
      </w:r>
      <w:r w:rsidR="000B23EE">
        <w:rPr>
          <w:rFonts w:ascii="Times New Roman" w:eastAsia="SimSun" w:hAnsi="Times New Roman" w:cs="Times New Roman"/>
          <w:lang w:eastAsia="zh-CN"/>
        </w:rPr>
        <w:t>2</w:t>
      </w:r>
      <w:r w:rsidRPr="0007309E">
        <w:rPr>
          <w:rFonts w:ascii="Times New Roman" w:eastAsia="SimSun" w:hAnsi="Times New Roman" w:cs="Times New Roman"/>
          <w:lang w:eastAsia="zh-CN"/>
        </w:rPr>
        <w:t>.202</w:t>
      </w:r>
      <w:r w:rsidR="006E0452">
        <w:rPr>
          <w:rFonts w:ascii="Times New Roman" w:eastAsia="SimSun" w:hAnsi="Times New Roman" w:cs="Times New Roman"/>
          <w:lang w:eastAsia="zh-CN"/>
        </w:rPr>
        <w:t xml:space="preserve">1 </w:t>
      </w:r>
      <w:r w:rsidRPr="0007309E">
        <w:rPr>
          <w:rFonts w:ascii="Times New Roman" w:eastAsia="SimSun" w:hAnsi="Times New Roman" w:cs="Times New Roman"/>
          <w:lang w:eastAsia="zh-CN"/>
        </w:rPr>
        <w:t>r. na tablicy ogłoszeń Urzędu Miejskiego</w:t>
      </w:r>
      <w:r w:rsidR="00F679B6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 xml:space="preserve">w Trzcińsku-Zdroju oraz podano do publicznej wiadomości na stronie bip.trzcinsko-zdroj.pl i w </w:t>
      </w:r>
      <w:r w:rsidR="00F16158">
        <w:rPr>
          <w:rFonts w:ascii="Times New Roman" w:eastAsia="SimSun" w:hAnsi="Times New Roman" w:cs="Times New Roman"/>
          <w:lang w:eastAsia="zh-CN"/>
        </w:rPr>
        <w:t>g</w:t>
      </w:r>
      <w:r w:rsidRPr="0007309E">
        <w:rPr>
          <w:rFonts w:ascii="Times New Roman" w:eastAsia="SimSun" w:hAnsi="Times New Roman" w:cs="Times New Roman"/>
          <w:lang w:eastAsia="zh-CN"/>
        </w:rPr>
        <w:t xml:space="preserve">azecie </w:t>
      </w:r>
      <w:r w:rsidR="00F16158">
        <w:rPr>
          <w:rFonts w:ascii="Times New Roman" w:eastAsia="SimSun" w:hAnsi="Times New Roman" w:cs="Times New Roman"/>
          <w:lang w:eastAsia="zh-CN"/>
        </w:rPr>
        <w:t>,,</w:t>
      </w:r>
      <w:r w:rsidR="00624983" w:rsidRPr="0007309E">
        <w:rPr>
          <w:rFonts w:ascii="Times New Roman" w:eastAsia="SimSun" w:hAnsi="Times New Roman" w:cs="Times New Roman"/>
          <w:lang w:eastAsia="zh-CN"/>
        </w:rPr>
        <w:t>Kurier Szczeciński</w:t>
      </w:r>
      <w:r w:rsidR="00F16158">
        <w:rPr>
          <w:rFonts w:ascii="Times New Roman" w:eastAsia="SimSun" w:hAnsi="Times New Roman" w:cs="Times New Roman"/>
          <w:lang w:eastAsia="zh-CN"/>
        </w:rPr>
        <w:t>”</w:t>
      </w:r>
      <w:r w:rsidRPr="0007309E">
        <w:rPr>
          <w:rFonts w:ascii="Times New Roman" w:eastAsia="SimSun" w:hAnsi="Times New Roman" w:cs="Times New Roman"/>
          <w:lang w:eastAsia="zh-CN"/>
        </w:rPr>
        <w:t>.</w:t>
      </w:r>
      <w:r w:rsidR="0076155D">
        <w:rPr>
          <w:rFonts w:ascii="Times New Roman" w:eastAsia="SimSun" w:hAnsi="Times New Roman" w:cs="Times New Roman"/>
          <w:lang w:eastAsia="zh-CN"/>
        </w:rPr>
        <w:t xml:space="preserve"> </w:t>
      </w:r>
    </w:p>
    <w:p w14:paraId="0AAEAB80" w14:textId="49F05BC3" w:rsidR="00190248" w:rsidRPr="00190248" w:rsidRDefault="0076155D" w:rsidP="00190248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9D3BF3">
        <w:rPr>
          <w:rFonts w:ascii="Times New Roman" w:eastAsia="SimSun" w:hAnsi="Times New Roman" w:cs="Times New Roman"/>
          <w:b/>
          <w:bCs/>
          <w:lang w:eastAsia="zh-CN"/>
        </w:rPr>
        <w:t>Osob</w:t>
      </w:r>
      <w:r w:rsidR="009D3BF3" w:rsidRPr="009D3BF3">
        <w:rPr>
          <w:rFonts w:ascii="Times New Roman" w:eastAsia="SimSun" w:hAnsi="Times New Roman" w:cs="Times New Roman"/>
          <w:b/>
          <w:bCs/>
          <w:lang w:eastAsia="zh-CN"/>
        </w:rPr>
        <w:t>y</w:t>
      </w:r>
      <w:r w:rsidRPr="009D3BF3">
        <w:rPr>
          <w:rFonts w:ascii="Times New Roman" w:eastAsia="SimSun" w:hAnsi="Times New Roman" w:cs="Times New Roman"/>
          <w:b/>
          <w:bCs/>
          <w:lang w:eastAsia="zh-CN"/>
        </w:rPr>
        <w:t>, którym przysługuje pierwszeństwo w nabyciu nieruchomości na podstawie art. 34 ust. 1 pkt 1 i pkt 2 ustawy o gospodarce nieruchomościami mogą w terminie</w:t>
      </w:r>
      <w:r w:rsidR="00E538ED">
        <w:rPr>
          <w:rFonts w:ascii="Times New Roman" w:eastAsia="SimSun" w:hAnsi="Times New Roman" w:cs="Times New Roman"/>
          <w:b/>
          <w:bCs/>
          <w:lang w:eastAsia="zh-CN"/>
        </w:rPr>
        <w:t xml:space="preserve"> do</w:t>
      </w:r>
      <w:r w:rsidRPr="009D3BF3">
        <w:rPr>
          <w:rFonts w:ascii="Times New Roman" w:eastAsia="SimSun" w:hAnsi="Times New Roman" w:cs="Times New Roman"/>
          <w:b/>
          <w:bCs/>
          <w:lang w:eastAsia="zh-CN"/>
        </w:rPr>
        <w:t xml:space="preserve"> 6 tygodni od daty wywieszenia wykazu złożyć wniosek o jej nabycie.</w:t>
      </w:r>
    </w:p>
    <w:p w14:paraId="5B2D069C" w14:textId="324122F7" w:rsidR="005761F6" w:rsidRPr="003573DB" w:rsidRDefault="005761F6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i/>
          <w:iCs/>
          <w:color w:val="C00000"/>
          <w:lang w:eastAsia="zh-CN"/>
        </w:rPr>
      </w:pPr>
      <w:r w:rsidRPr="003573DB">
        <w:rPr>
          <w:rFonts w:ascii="Times New Roman" w:eastAsia="SimSun" w:hAnsi="Times New Roman" w:cs="Times New Roman"/>
          <w:i/>
          <w:iCs/>
          <w:lang w:eastAsia="zh-CN"/>
        </w:rPr>
        <w:t xml:space="preserve">Do ceny nieruchomości ustalonej na podstawie operatu szacunkowego wykonanego przez rzeczoznawcę majątkowego zostanie zastosowana bonifikata zgodnie z Uchwałą Rady Miejskiej w Trzcińsku-Zdroju Nr XXV/283/2013 z dnia 05 września 2013r. </w:t>
      </w:r>
    </w:p>
    <w:p w14:paraId="0EF21BA5" w14:textId="409156E6" w:rsidR="002E7E5C" w:rsidRPr="001260E1" w:rsidRDefault="00004B34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Szczegółowe informacje o nieruchomości będącej przedmiotem sprzedaży</w:t>
      </w:r>
      <w:r w:rsidR="00DF1DD0" w:rsidRPr="0007309E">
        <w:rPr>
          <w:rFonts w:ascii="Times New Roman" w:eastAsia="SimSun" w:hAnsi="Times New Roman" w:cs="Times New Roman"/>
          <w:lang w:eastAsia="zh-CN"/>
        </w:rPr>
        <w:t xml:space="preserve"> i </w:t>
      </w:r>
      <w:r w:rsidR="00274340" w:rsidRPr="0007309E">
        <w:rPr>
          <w:rFonts w:ascii="Times New Roman" w:eastAsia="SimSun" w:hAnsi="Times New Roman" w:cs="Times New Roman"/>
          <w:lang w:eastAsia="zh-CN"/>
        </w:rPr>
        <w:t>użyczenia</w:t>
      </w:r>
      <w:r w:rsidRPr="0007309E">
        <w:rPr>
          <w:rFonts w:ascii="Times New Roman" w:eastAsia="SimSun" w:hAnsi="Times New Roman" w:cs="Times New Roman"/>
          <w:lang w:eastAsia="zh-CN"/>
        </w:rPr>
        <w:t xml:space="preserve"> można uzyskać w siedzibie Urzędu Miejskiego </w:t>
      </w:r>
      <w:r w:rsidR="00F679B6">
        <w:rPr>
          <w:rFonts w:ascii="Times New Roman" w:eastAsia="SimSun" w:hAnsi="Times New Roman" w:cs="Times New Roman"/>
          <w:lang w:eastAsia="zh-CN"/>
        </w:rPr>
        <w:t xml:space="preserve">                      </w:t>
      </w:r>
      <w:r w:rsidRPr="0007309E">
        <w:rPr>
          <w:rFonts w:ascii="Times New Roman" w:eastAsia="SimSun" w:hAnsi="Times New Roman" w:cs="Times New Roman"/>
          <w:lang w:eastAsia="zh-CN"/>
        </w:rPr>
        <w:t>w Trzcińsk</w:t>
      </w:r>
      <w:r w:rsidR="004E046B">
        <w:rPr>
          <w:rFonts w:ascii="Times New Roman" w:eastAsia="SimSun" w:hAnsi="Times New Roman" w:cs="Times New Roman"/>
          <w:lang w:eastAsia="zh-CN"/>
        </w:rPr>
        <w:t>u</w:t>
      </w:r>
      <w:r w:rsidRPr="0007309E">
        <w:rPr>
          <w:rFonts w:ascii="Times New Roman" w:eastAsia="SimSun" w:hAnsi="Times New Roman" w:cs="Times New Roman"/>
          <w:lang w:eastAsia="zh-CN"/>
        </w:rPr>
        <w:t>-Zdr</w:t>
      </w:r>
      <w:r w:rsidR="004E046B">
        <w:rPr>
          <w:rFonts w:ascii="Times New Roman" w:eastAsia="SimSun" w:hAnsi="Times New Roman" w:cs="Times New Roman"/>
          <w:lang w:eastAsia="zh-CN"/>
        </w:rPr>
        <w:t xml:space="preserve">oju </w:t>
      </w:r>
      <w:r w:rsidRPr="0007309E">
        <w:rPr>
          <w:rFonts w:ascii="Times New Roman" w:eastAsia="SimSun" w:hAnsi="Times New Roman" w:cs="Times New Roman"/>
          <w:lang w:eastAsia="zh-CN"/>
        </w:rPr>
        <w:t>ul. Rynek 1</w:t>
      </w:r>
      <w:r w:rsidR="004D4D53">
        <w:rPr>
          <w:rFonts w:ascii="Times New Roman" w:eastAsia="SimSun" w:hAnsi="Times New Roman" w:cs="Times New Roman"/>
          <w:lang w:eastAsia="zh-CN"/>
        </w:rPr>
        <w:t>5</w:t>
      </w:r>
      <w:r w:rsidRPr="0007309E">
        <w:rPr>
          <w:rFonts w:ascii="Times New Roman" w:eastAsia="SimSun" w:hAnsi="Times New Roman" w:cs="Times New Roman"/>
          <w:lang w:eastAsia="zh-CN"/>
        </w:rPr>
        <w:t>, pokój nr 13, lub pod numerem telefonu 91 414-80-88 wew.</w:t>
      </w:r>
      <w:r w:rsidR="00450149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24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568F3"/>
    <w:rsid w:val="00060AB1"/>
    <w:rsid w:val="000674D5"/>
    <w:rsid w:val="0007309E"/>
    <w:rsid w:val="00090D9A"/>
    <w:rsid w:val="0009410B"/>
    <w:rsid w:val="000A1CE7"/>
    <w:rsid w:val="000B23EE"/>
    <w:rsid w:val="000B2775"/>
    <w:rsid w:val="000B6570"/>
    <w:rsid w:val="000C363B"/>
    <w:rsid w:val="000D7E68"/>
    <w:rsid w:val="000E6843"/>
    <w:rsid w:val="000F6EFE"/>
    <w:rsid w:val="00100167"/>
    <w:rsid w:val="0010035B"/>
    <w:rsid w:val="001049E1"/>
    <w:rsid w:val="001123A1"/>
    <w:rsid w:val="00113BAF"/>
    <w:rsid w:val="001260E1"/>
    <w:rsid w:val="001307F8"/>
    <w:rsid w:val="00143B69"/>
    <w:rsid w:val="00147119"/>
    <w:rsid w:val="001535B4"/>
    <w:rsid w:val="00156A75"/>
    <w:rsid w:val="00156CCA"/>
    <w:rsid w:val="001678BF"/>
    <w:rsid w:val="001735F0"/>
    <w:rsid w:val="00180E28"/>
    <w:rsid w:val="001811A1"/>
    <w:rsid w:val="00182C18"/>
    <w:rsid w:val="00190248"/>
    <w:rsid w:val="001A081F"/>
    <w:rsid w:val="001B21A4"/>
    <w:rsid w:val="001B73BB"/>
    <w:rsid w:val="001C6CF9"/>
    <w:rsid w:val="001D0E30"/>
    <w:rsid w:val="001D18A8"/>
    <w:rsid w:val="001D207C"/>
    <w:rsid w:val="001D4D48"/>
    <w:rsid w:val="001F303F"/>
    <w:rsid w:val="001F4337"/>
    <w:rsid w:val="00200BE9"/>
    <w:rsid w:val="002114D4"/>
    <w:rsid w:val="00220A15"/>
    <w:rsid w:val="00220E7A"/>
    <w:rsid w:val="00220F6B"/>
    <w:rsid w:val="00221CF6"/>
    <w:rsid w:val="00272A1F"/>
    <w:rsid w:val="00274340"/>
    <w:rsid w:val="002A3BDD"/>
    <w:rsid w:val="002B2A21"/>
    <w:rsid w:val="002B550E"/>
    <w:rsid w:val="002E37D6"/>
    <w:rsid w:val="002E7E5C"/>
    <w:rsid w:val="002F0590"/>
    <w:rsid w:val="0033180A"/>
    <w:rsid w:val="00334A87"/>
    <w:rsid w:val="00343C3B"/>
    <w:rsid w:val="00344F62"/>
    <w:rsid w:val="003573DB"/>
    <w:rsid w:val="0036172E"/>
    <w:rsid w:val="0037450F"/>
    <w:rsid w:val="00382597"/>
    <w:rsid w:val="00386E66"/>
    <w:rsid w:val="00395754"/>
    <w:rsid w:val="003A28DE"/>
    <w:rsid w:val="003B331B"/>
    <w:rsid w:val="003B4C38"/>
    <w:rsid w:val="003B6836"/>
    <w:rsid w:val="003C2CDB"/>
    <w:rsid w:val="003C40D8"/>
    <w:rsid w:val="003D5843"/>
    <w:rsid w:val="003F3362"/>
    <w:rsid w:val="003F3881"/>
    <w:rsid w:val="00411A60"/>
    <w:rsid w:val="004170DB"/>
    <w:rsid w:val="00431D00"/>
    <w:rsid w:val="00432874"/>
    <w:rsid w:val="00444E7D"/>
    <w:rsid w:val="00445894"/>
    <w:rsid w:val="00450149"/>
    <w:rsid w:val="00464146"/>
    <w:rsid w:val="00467FDD"/>
    <w:rsid w:val="00475458"/>
    <w:rsid w:val="00484056"/>
    <w:rsid w:val="00492DA0"/>
    <w:rsid w:val="00493362"/>
    <w:rsid w:val="00495719"/>
    <w:rsid w:val="004974E2"/>
    <w:rsid w:val="004A0A26"/>
    <w:rsid w:val="004A35F9"/>
    <w:rsid w:val="004C059A"/>
    <w:rsid w:val="004C353D"/>
    <w:rsid w:val="004C714B"/>
    <w:rsid w:val="004C7EE2"/>
    <w:rsid w:val="004D1C05"/>
    <w:rsid w:val="004D4D53"/>
    <w:rsid w:val="004E046B"/>
    <w:rsid w:val="004F1208"/>
    <w:rsid w:val="00512CA0"/>
    <w:rsid w:val="00522247"/>
    <w:rsid w:val="00530434"/>
    <w:rsid w:val="00544886"/>
    <w:rsid w:val="00547007"/>
    <w:rsid w:val="005477C3"/>
    <w:rsid w:val="0056191E"/>
    <w:rsid w:val="005761F6"/>
    <w:rsid w:val="00577D26"/>
    <w:rsid w:val="00591029"/>
    <w:rsid w:val="00592736"/>
    <w:rsid w:val="00593BF7"/>
    <w:rsid w:val="00597B4C"/>
    <w:rsid w:val="005A36F6"/>
    <w:rsid w:val="005B59F0"/>
    <w:rsid w:val="005C20D2"/>
    <w:rsid w:val="005C59E9"/>
    <w:rsid w:val="005D4A16"/>
    <w:rsid w:val="005E4D65"/>
    <w:rsid w:val="006049BE"/>
    <w:rsid w:val="00612B98"/>
    <w:rsid w:val="006175C8"/>
    <w:rsid w:val="006177B0"/>
    <w:rsid w:val="00624983"/>
    <w:rsid w:val="006307A5"/>
    <w:rsid w:val="00636783"/>
    <w:rsid w:val="00636E33"/>
    <w:rsid w:val="00644B2E"/>
    <w:rsid w:val="00653FEF"/>
    <w:rsid w:val="00663F8A"/>
    <w:rsid w:val="00665E37"/>
    <w:rsid w:val="00677335"/>
    <w:rsid w:val="00684F09"/>
    <w:rsid w:val="006A3E07"/>
    <w:rsid w:val="006B037E"/>
    <w:rsid w:val="006B510F"/>
    <w:rsid w:val="006C7019"/>
    <w:rsid w:val="006E0452"/>
    <w:rsid w:val="00703C1B"/>
    <w:rsid w:val="007163D0"/>
    <w:rsid w:val="00722268"/>
    <w:rsid w:val="00726282"/>
    <w:rsid w:val="00730F00"/>
    <w:rsid w:val="00737C0B"/>
    <w:rsid w:val="007464DC"/>
    <w:rsid w:val="0075690A"/>
    <w:rsid w:val="00757E7A"/>
    <w:rsid w:val="0076020C"/>
    <w:rsid w:val="0076155D"/>
    <w:rsid w:val="00787FFC"/>
    <w:rsid w:val="00797CB0"/>
    <w:rsid w:val="007A4E0F"/>
    <w:rsid w:val="007A7A1F"/>
    <w:rsid w:val="007B28EF"/>
    <w:rsid w:val="007B4218"/>
    <w:rsid w:val="007C5BD5"/>
    <w:rsid w:val="007D512C"/>
    <w:rsid w:val="007D6178"/>
    <w:rsid w:val="007E0C1A"/>
    <w:rsid w:val="007E66A2"/>
    <w:rsid w:val="007F1896"/>
    <w:rsid w:val="0080350A"/>
    <w:rsid w:val="008067F5"/>
    <w:rsid w:val="0082555B"/>
    <w:rsid w:val="0082578A"/>
    <w:rsid w:val="00835897"/>
    <w:rsid w:val="00850D9B"/>
    <w:rsid w:val="008510FD"/>
    <w:rsid w:val="0086607C"/>
    <w:rsid w:val="00873D89"/>
    <w:rsid w:val="00877CC0"/>
    <w:rsid w:val="008B136A"/>
    <w:rsid w:val="008E3451"/>
    <w:rsid w:val="008E5FA6"/>
    <w:rsid w:val="008F58D3"/>
    <w:rsid w:val="009042EB"/>
    <w:rsid w:val="00915D55"/>
    <w:rsid w:val="0092376F"/>
    <w:rsid w:val="00932CF0"/>
    <w:rsid w:val="00947A07"/>
    <w:rsid w:val="00953FB8"/>
    <w:rsid w:val="00955FCF"/>
    <w:rsid w:val="00962FC4"/>
    <w:rsid w:val="00966CB8"/>
    <w:rsid w:val="00991639"/>
    <w:rsid w:val="00994523"/>
    <w:rsid w:val="00996A92"/>
    <w:rsid w:val="0099744F"/>
    <w:rsid w:val="009B016F"/>
    <w:rsid w:val="009B34BE"/>
    <w:rsid w:val="009B5464"/>
    <w:rsid w:val="009D3BF3"/>
    <w:rsid w:val="009E4D39"/>
    <w:rsid w:val="009E73E3"/>
    <w:rsid w:val="009F0570"/>
    <w:rsid w:val="00A10407"/>
    <w:rsid w:val="00A12B2B"/>
    <w:rsid w:val="00A14F55"/>
    <w:rsid w:val="00A163DB"/>
    <w:rsid w:val="00A17E52"/>
    <w:rsid w:val="00A32802"/>
    <w:rsid w:val="00A430F0"/>
    <w:rsid w:val="00A541AE"/>
    <w:rsid w:val="00A636C8"/>
    <w:rsid w:val="00A709F6"/>
    <w:rsid w:val="00A7156E"/>
    <w:rsid w:val="00A73084"/>
    <w:rsid w:val="00A74DCA"/>
    <w:rsid w:val="00A82018"/>
    <w:rsid w:val="00A90404"/>
    <w:rsid w:val="00A95652"/>
    <w:rsid w:val="00AA1F7F"/>
    <w:rsid w:val="00AC040E"/>
    <w:rsid w:val="00AC6A17"/>
    <w:rsid w:val="00AE5F91"/>
    <w:rsid w:val="00AF2BB5"/>
    <w:rsid w:val="00AF609E"/>
    <w:rsid w:val="00AF69F4"/>
    <w:rsid w:val="00B06F3C"/>
    <w:rsid w:val="00B113AA"/>
    <w:rsid w:val="00B377D9"/>
    <w:rsid w:val="00B64274"/>
    <w:rsid w:val="00B648EB"/>
    <w:rsid w:val="00B652AF"/>
    <w:rsid w:val="00B722E4"/>
    <w:rsid w:val="00B7270C"/>
    <w:rsid w:val="00B806A0"/>
    <w:rsid w:val="00B81A20"/>
    <w:rsid w:val="00B92933"/>
    <w:rsid w:val="00BA0DDB"/>
    <w:rsid w:val="00BA1EEF"/>
    <w:rsid w:val="00BA7DDE"/>
    <w:rsid w:val="00BB37F0"/>
    <w:rsid w:val="00BB5B4E"/>
    <w:rsid w:val="00BC3350"/>
    <w:rsid w:val="00BE3E3F"/>
    <w:rsid w:val="00C164D1"/>
    <w:rsid w:val="00C17141"/>
    <w:rsid w:val="00C22ABB"/>
    <w:rsid w:val="00C33230"/>
    <w:rsid w:val="00C3369D"/>
    <w:rsid w:val="00C41CE3"/>
    <w:rsid w:val="00C5062D"/>
    <w:rsid w:val="00C52176"/>
    <w:rsid w:val="00C67F36"/>
    <w:rsid w:val="00C74CA9"/>
    <w:rsid w:val="00C81C9C"/>
    <w:rsid w:val="00C87DAA"/>
    <w:rsid w:val="00CA54CE"/>
    <w:rsid w:val="00CB01AB"/>
    <w:rsid w:val="00CC0CB6"/>
    <w:rsid w:val="00CC38A3"/>
    <w:rsid w:val="00CD2556"/>
    <w:rsid w:val="00CD2FE6"/>
    <w:rsid w:val="00CF7820"/>
    <w:rsid w:val="00D02919"/>
    <w:rsid w:val="00D04239"/>
    <w:rsid w:val="00D07602"/>
    <w:rsid w:val="00D40931"/>
    <w:rsid w:val="00D41349"/>
    <w:rsid w:val="00D41966"/>
    <w:rsid w:val="00D47440"/>
    <w:rsid w:val="00D47F47"/>
    <w:rsid w:val="00D6014C"/>
    <w:rsid w:val="00D642D4"/>
    <w:rsid w:val="00D64AEA"/>
    <w:rsid w:val="00D657C7"/>
    <w:rsid w:val="00D73BA4"/>
    <w:rsid w:val="00D8011C"/>
    <w:rsid w:val="00DA5974"/>
    <w:rsid w:val="00DB6F6D"/>
    <w:rsid w:val="00DC7F7E"/>
    <w:rsid w:val="00DD7483"/>
    <w:rsid w:val="00DE2092"/>
    <w:rsid w:val="00DE262F"/>
    <w:rsid w:val="00DF1DD0"/>
    <w:rsid w:val="00DF47A3"/>
    <w:rsid w:val="00E01935"/>
    <w:rsid w:val="00E32AF1"/>
    <w:rsid w:val="00E3673A"/>
    <w:rsid w:val="00E4571E"/>
    <w:rsid w:val="00E538ED"/>
    <w:rsid w:val="00E5638F"/>
    <w:rsid w:val="00E6283E"/>
    <w:rsid w:val="00E73177"/>
    <w:rsid w:val="00E8243C"/>
    <w:rsid w:val="00EA41C8"/>
    <w:rsid w:val="00EA7F78"/>
    <w:rsid w:val="00EC4DD1"/>
    <w:rsid w:val="00ED11AC"/>
    <w:rsid w:val="00EE1772"/>
    <w:rsid w:val="00F014CF"/>
    <w:rsid w:val="00F16158"/>
    <w:rsid w:val="00F22879"/>
    <w:rsid w:val="00F3452A"/>
    <w:rsid w:val="00F35D57"/>
    <w:rsid w:val="00F679B6"/>
    <w:rsid w:val="00F7149B"/>
    <w:rsid w:val="00F72604"/>
    <w:rsid w:val="00F7540D"/>
    <w:rsid w:val="00F75DE6"/>
    <w:rsid w:val="00F77534"/>
    <w:rsid w:val="00F81110"/>
    <w:rsid w:val="00F82A74"/>
    <w:rsid w:val="00FA7A13"/>
    <w:rsid w:val="00FC0E43"/>
    <w:rsid w:val="00FC24B3"/>
    <w:rsid w:val="00FC329E"/>
    <w:rsid w:val="00FC4347"/>
    <w:rsid w:val="00FD3498"/>
    <w:rsid w:val="00FD4466"/>
    <w:rsid w:val="00FD6318"/>
    <w:rsid w:val="00FE0D41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10</cp:revision>
  <cp:lastPrinted>2021-12-02T07:28:00Z</cp:lastPrinted>
  <dcterms:created xsi:type="dcterms:W3CDTF">2021-12-09T13:58:00Z</dcterms:created>
  <dcterms:modified xsi:type="dcterms:W3CDTF">2021-12-14T08:18:00Z</dcterms:modified>
</cp:coreProperties>
</file>